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FF371" w14:textId="77777777" w:rsidR="00D51BD1" w:rsidRDefault="00D51BD1" w:rsidP="00DB59F1">
      <w:pPr>
        <w:ind w:left="2160" w:hanging="2160"/>
        <w:rPr>
          <w:rFonts w:cs="Arial"/>
          <w:b/>
          <w:color w:val="46166B"/>
          <w:szCs w:val="52"/>
        </w:rPr>
      </w:pPr>
    </w:p>
    <w:p w14:paraId="32FB0D1E" w14:textId="77777777" w:rsidR="00D51BD1" w:rsidRPr="006759E0" w:rsidRDefault="00D51BD1" w:rsidP="00D7679B">
      <w:pPr>
        <w:pStyle w:val="Title"/>
        <w:spacing w:before="480"/>
        <w:rPr>
          <w:color w:val="007298"/>
        </w:rPr>
      </w:pPr>
      <w:r w:rsidRPr="006759E0">
        <w:rPr>
          <w:color w:val="007298"/>
        </w:rPr>
        <w:t xml:space="preserve">Child and Family </w:t>
      </w:r>
      <w:r w:rsidRPr="006759E0">
        <w:rPr>
          <w:color w:val="007298"/>
        </w:rPr>
        <w:br/>
        <w:t>Services Reviews</w:t>
      </w:r>
    </w:p>
    <w:p w14:paraId="64331448" w14:textId="77777777" w:rsidR="00D51BD1" w:rsidRPr="00D128D5" w:rsidRDefault="00D51BD1" w:rsidP="00D128D5">
      <w:pPr>
        <w:pStyle w:val="Heading1"/>
      </w:pPr>
      <w:r w:rsidRPr="00D128D5">
        <w:t>Statewide Assessment Instrument</w:t>
      </w:r>
    </w:p>
    <w:p w14:paraId="169E0CF0" w14:textId="2BA96B16" w:rsidR="002A4CDB" w:rsidRPr="005B467F" w:rsidRDefault="00AC3AE0" w:rsidP="005B467F">
      <w:pPr>
        <w:pStyle w:val="Title3"/>
        <w:spacing w:before="960"/>
        <w:rPr>
          <w:color w:val="007298"/>
        </w:rPr>
      </w:pPr>
      <w:r>
        <w:rPr>
          <w:color w:val="007298"/>
        </w:rPr>
        <w:t>[Insert date of submission]</w:t>
      </w:r>
    </w:p>
    <w:p w14:paraId="1BF1E330" w14:textId="6A7DCC0B" w:rsidR="002A4CDB" w:rsidRDefault="002A4CDB" w:rsidP="0051226A">
      <w:pPr>
        <w:rPr>
          <w:sz w:val="32"/>
          <w:szCs w:val="32"/>
        </w:rPr>
      </w:pPr>
    </w:p>
    <w:p w14:paraId="35DF3072" w14:textId="77777777" w:rsidR="005256FD" w:rsidRDefault="005256FD" w:rsidP="005256FD">
      <w:pPr>
        <w:ind w:left="630"/>
        <w:rPr>
          <w:rFonts w:cs="Arial"/>
          <w:szCs w:val="22"/>
        </w:rPr>
      </w:pPr>
      <w:r w:rsidRPr="005256FD">
        <w:rPr>
          <w:rFonts w:cs="Arial"/>
          <w:b/>
        </w:rPr>
        <w:t>Disclaimer</w:t>
      </w:r>
      <w:r>
        <w:rPr>
          <w:rFonts w:cs="Arial"/>
        </w:rPr>
        <w:t xml:space="preserve">: When downloaded from the Children’s Bureau website, this Microsoft Word template contains the same CB-approved text as the PDF. When received from another source, it is possible that the template language may have been altered. </w:t>
      </w:r>
    </w:p>
    <w:p w14:paraId="7F00980B" w14:textId="77777777" w:rsidR="00BD2DE6" w:rsidRPr="00B30C18" w:rsidRDefault="00BD2DE6" w:rsidP="0051226A">
      <w:pPr>
        <w:rPr>
          <w:sz w:val="32"/>
          <w:szCs w:val="32"/>
        </w:rPr>
        <w:sectPr w:rsidR="00BD2DE6" w:rsidRPr="00B30C18" w:rsidSect="006F19E0">
          <w:headerReference w:type="even" r:id="rId9"/>
          <w:headerReference w:type="default" r:id="rId10"/>
          <w:footerReference w:type="even" r:id="rId11"/>
          <w:footerReference w:type="default" r:id="rId12"/>
          <w:type w:val="evenPage"/>
          <w:pgSz w:w="12240" w:h="15840" w:code="1"/>
          <w:pgMar w:top="1152" w:right="1440" w:bottom="1152" w:left="907" w:header="144" w:footer="144" w:gutter="0"/>
          <w:pgNumType w:fmt="lowerRoman" w:start="1"/>
          <w:cols w:space="720"/>
          <w:noEndnote/>
        </w:sectPr>
      </w:pPr>
    </w:p>
    <w:p w14:paraId="29A56F8C" w14:textId="77777777" w:rsidR="00002598" w:rsidRPr="00002598" w:rsidRDefault="00002598" w:rsidP="00002598">
      <w:pPr>
        <w:jc w:val="center"/>
      </w:pPr>
      <w:bookmarkStart w:id="0" w:name="_Toc385239697"/>
      <w:bookmarkStart w:id="1" w:name="_Toc385325160"/>
      <w:bookmarkStart w:id="2" w:name="_Toc385325558"/>
      <w:r>
        <w:rPr>
          <w:b/>
          <w:bCs/>
          <w:sz w:val="32"/>
          <w:szCs w:val="32"/>
        </w:rPr>
        <w:lastRenderedPageBreak/>
        <w:t>This page was intentionally left blank.</w:t>
      </w:r>
    </w:p>
    <w:p w14:paraId="4AB50FCC" w14:textId="77777777" w:rsidR="00002598" w:rsidRDefault="00002598" w:rsidP="00002598"/>
    <w:p w14:paraId="1F2BD8F5" w14:textId="77777777" w:rsidR="00002598" w:rsidRPr="00002598" w:rsidRDefault="00002598" w:rsidP="00002598">
      <w:pPr>
        <w:sectPr w:rsidR="00002598" w:rsidRPr="00002598" w:rsidSect="006F19E0">
          <w:headerReference w:type="default" r:id="rId13"/>
          <w:footerReference w:type="default" r:id="rId14"/>
          <w:headerReference w:type="first" r:id="rId15"/>
          <w:footerReference w:type="first" r:id="rId16"/>
          <w:pgSz w:w="12240" w:h="15840" w:code="1"/>
          <w:pgMar w:top="1152" w:right="1890" w:bottom="1008" w:left="1440" w:header="720" w:footer="504" w:gutter="0"/>
          <w:pgNumType w:fmt="lowerRoman" w:start="1"/>
          <w:cols w:space="720"/>
          <w:noEndnote/>
          <w:docGrid w:linePitch="326"/>
        </w:sectPr>
      </w:pPr>
    </w:p>
    <w:p w14:paraId="702EEC4B" w14:textId="77777777" w:rsidR="00D55E0E" w:rsidRPr="000B7938" w:rsidRDefault="00C242E7" w:rsidP="00F664E7">
      <w:pPr>
        <w:pStyle w:val="Heading2"/>
      </w:pPr>
      <w:r w:rsidRPr="000B7938">
        <w:lastRenderedPageBreak/>
        <w:t>Table of Contents</w:t>
      </w:r>
      <w:bookmarkEnd w:id="0"/>
      <w:bookmarkEnd w:id="1"/>
      <w:bookmarkEnd w:id="2"/>
    </w:p>
    <w:p w14:paraId="532BE96A" w14:textId="77777777" w:rsidR="00CF2197" w:rsidRDefault="00EF6B0A" w:rsidP="00C146D8">
      <w:pPr>
        <w:pStyle w:val="TOC1"/>
        <w:rPr>
          <w:rFonts w:asciiTheme="minorHAnsi" w:eastAsiaTheme="minorEastAsia" w:hAnsiTheme="minorHAnsi" w:cstheme="minorBidi"/>
          <w:spacing w:val="0"/>
          <w:szCs w:val="22"/>
        </w:rPr>
      </w:pPr>
      <w:r>
        <w:rPr>
          <w:rStyle w:val="Hyperlink"/>
          <w:bCs w:val="0"/>
          <w:color w:val="auto"/>
        </w:rPr>
        <w:fldChar w:fldCharType="begin"/>
      </w:r>
      <w:r w:rsidR="007D09D3">
        <w:rPr>
          <w:rStyle w:val="Hyperlink"/>
          <w:bCs w:val="0"/>
          <w:color w:val="auto"/>
        </w:rPr>
        <w:instrText xml:space="preserve"> TOC \o "1-3" \h \z \u </w:instrText>
      </w:r>
      <w:r>
        <w:rPr>
          <w:rStyle w:val="Hyperlink"/>
          <w:bCs w:val="0"/>
          <w:color w:val="auto"/>
        </w:rPr>
        <w:fldChar w:fldCharType="separate"/>
      </w:r>
    </w:p>
    <w:p w14:paraId="56A65E33" w14:textId="77777777" w:rsidR="00CF2197" w:rsidRPr="00C146D8" w:rsidRDefault="000F2D5C" w:rsidP="00C146D8">
      <w:pPr>
        <w:pStyle w:val="TOC1"/>
        <w:rPr>
          <w:rFonts w:asciiTheme="minorHAnsi" w:eastAsiaTheme="minorEastAsia" w:hAnsiTheme="minorHAnsi" w:cstheme="minorBidi"/>
          <w:spacing w:val="0"/>
          <w:szCs w:val="22"/>
        </w:rPr>
      </w:pPr>
      <w:hyperlink w:anchor="_Toc385325559" w:history="1">
        <w:r w:rsidR="00CF2197" w:rsidRPr="00C146D8">
          <w:rPr>
            <w:rStyle w:val="Hyperlink"/>
          </w:rPr>
          <w:t>Introduction</w:t>
        </w:r>
        <w:r w:rsidR="00CF2197" w:rsidRPr="00C146D8">
          <w:rPr>
            <w:webHidden/>
          </w:rPr>
          <w:tab/>
        </w:r>
        <w:r w:rsidR="00CF2197" w:rsidRPr="00C146D8">
          <w:rPr>
            <w:webHidden/>
          </w:rPr>
          <w:fldChar w:fldCharType="begin"/>
        </w:r>
        <w:r w:rsidR="00CF2197" w:rsidRPr="00C146D8">
          <w:rPr>
            <w:webHidden/>
          </w:rPr>
          <w:instrText xml:space="preserve"> PAGEREF _Toc385325559 \h </w:instrText>
        </w:r>
        <w:r w:rsidR="00CF2197" w:rsidRPr="00C146D8">
          <w:rPr>
            <w:webHidden/>
          </w:rPr>
        </w:r>
        <w:r w:rsidR="00CF2197" w:rsidRPr="00C146D8">
          <w:rPr>
            <w:webHidden/>
          </w:rPr>
          <w:fldChar w:fldCharType="separate"/>
        </w:r>
        <w:r w:rsidR="000027D8">
          <w:rPr>
            <w:webHidden/>
          </w:rPr>
          <w:t>1</w:t>
        </w:r>
        <w:r w:rsidR="00CF2197" w:rsidRPr="00C146D8">
          <w:rPr>
            <w:webHidden/>
          </w:rPr>
          <w:fldChar w:fldCharType="end"/>
        </w:r>
      </w:hyperlink>
    </w:p>
    <w:p w14:paraId="4778AA6F" w14:textId="77777777" w:rsidR="00CF2197" w:rsidRPr="00C146D8" w:rsidRDefault="000F2D5C" w:rsidP="00D919E9">
      <w:pPr>
        <w:pStyle w:val="TOC2"/>
        <w:rPr>
          <w:rFonts w:asciiTheme="minorHAnsi" w:eastAsiaTheme="minorEastAsia" w:hAnsiTheme="minorHAnsi" w:cstheme="minorBidi"/>
          <w:spacing w:val="0"/>
          <w:szCs w:val="22"/>
        </w:rPr>
      </w:pPr>
      <w:hyperlink w:anchor="_Toc385325560" w:history="1">
        <w:r w:rsidR="00CF2197" w:rsidRPr="00C146D8">
          <w:rPr>
            <w:rStyle w:val="Hyperlink"/>
            <w:b w:val="0"/>
          </w:rPr>
          <w:t>The CFSR Process</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_Toc385325560 \h </w:instrText>
        </w:r>
        <w:r w:rsidR="00CF2197" w:rsidRPr="00DA2B91">
          <w:rPr>
            <w:b w:val="0"/>
            <w:webHidden/>
          </w:rPr>
        </w:r>
        <w:r w:rsidR="00CF2197" w:rsidRPr="00DA2B91">
          <w:rPr>
            <w:b w:val="0"/>
            <w:webHidden/>
          </w:rPr>
          <w:fldChar w:fldCharType="separate"/>
        </w:r>
        <w:r w:rsidR="000027D8">
          <w:rPr>
            <w:b w:val="0"/>
            <w:webHidden/>
          </w:rPr>
          <w:t>1</w:t>
        </w:r>
        <w:r w:rsidR="00CF2197" w:rsidRPr="00DA2B91">
          <w:rPr>
            <w:b w:val="0"/>
            <w:webHidden/>
          </w:rPr>
          <w:fldChar w:fldCharType="end"/>
        </w:r>
      </w:hyperlink>
    </w:p>
    <w:p w14:paraId="7B2F5157" w14:textId="77777777" w:rsidR="00CF2197" w:rsidRPr="00C146D8" w:rsidRDefault="000F2D5C" w:rsidP="00D919E9">
      <w:pPr>
        <w:pStyle w:val="TOC2"/>
        <w:rPr>
          <w:rFonts w:asciiTheme="minorHAnsi" w:eastAsiaTheme="minorEastAsia" w:hAnsiTheme="minorHAnsi" w:cstheme="minorBidi"/>
          <w:spacing w:val="0"/>
          <w:szCs w:val="22"/>
        </w:rPr>
      </w:pPr>
      <w:hyperlink w:anchor="_Toc385325561" w:history="1">
        <w:r w:rsidR="00CF2197" w:rsidRPr="00C146D8">
          <w:rPr>
            <w:rStyle w:val="Hyperlink"/>
            <w:b w:val="0"/>
          </w:rPr>
          <w:t>Integration of the CFSP/APSR and CFSR Statewide Assessment</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_Toc385325561 \h </w:instrText>
        </w:r>
        <w:r w:rsidR="00CF2197" w:rsidRPr="00DA2B91">
          <w:rPr>
            <w:b w:val="0"/>
            <w:webHidden/>
          </w:rPr>
        </w:r>
        <w:r w:rsidR="00CF2197" w:rsidRPr="00DA2B91">
          <w:rPr>
            <w:b w:val="0"/>
            <w:webHidden/>
          </w:rPr>
          <w:fldChar w:fldCharType="separate"/>
        </w:r>
        <w:r w:rsidR="000027D8">
          <w:rPr>
            <w:b w:val="0"/>
            <w:webHidden/>
          </w:rPr>
          <w:t>2</w:t>
        </w:r>
        <w:r w:rsidR="00CF2197" w:rsidRPr="00DA2B91">
          <w:rPr>
            <w:b w:val="0"/>
            <w:webHidden/>
          </w:rPr>
          <w:fldChar w:fldCharType="end"/>
        </w:r>
      </w:hyperlink>
    </w:p>
    <w:p w14:paraId="615081D2" w14:textId="77777777" w:rsidR="00CF2197" w:rsidRPr="00C146D8" w:rsidRDefault="000F2D5C" w:rsidP="00D919E9">
      <w:pPr>
        <w:pStyle w:val="TOC2"/>
        <w:rPr>
          <w:rFonts w:asciiTheme="minorHAnsi" w:eastAsiaTheme="minorEastAsia" w:hAnsiTheme="minorHAnsi" w:cstheme="minorBidi"/>
          <w:spacing w:val="0"/>
          <w:szCs w:val="22"/>
        </w:rPr>
      </w:pPr>
      <w:hyperlink w:anchor="_Toc385325562" w:history="1">
        <w:r w:rsidR="00CF2197" w:rsidRPr="00C146D8">
          <w:rPr>
            <w:rStyle w:val="Hyperlink"/>
            <w:b w:val="0"/>
          </w:rPr>
          <w:t>The Statewide Assessment Instrument</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_Toc385325562 \h </w:instrText>
        </w:r>
        <w:r w:rsidR="00CF2197" w:rsidRPr="00DA2B91">
          <w:rPr>
            <w:b w:val="0"/>
            <w:webHidden/>
          </w:rPr>
        </w:r>
        <w:r w:rsidR="00CF2197" w:rsidRPr="00DA2B91">
          <w:rPr>
            <w:b w:val="0"/>
            <w:webHidden/>
          </w:rPr>
          <w:fldChar w:fldCharType="separate"/>
        </w:r>
        <w:r w:rsidR="000027D8">
          <w:rPr>
            <w:b w:val="0"/>
            <w:webHidden/>
          </w:rPr>
          <w:t>2</w:t>
        </w:r>
        <w:r w:rsidR="00CF2197" w:rsidRPr="00DA2B91">
          <w:rPr>
            <w:b w:val="0"/>
            <w:webHidden/>
          </w:rPr>
          <w:fldChar w:fldCharType="end"/>
        </w:r>
      </w:hyperlink>
    </w:p>
    <w:p w14:paraId="68914202" w14:textId="77777777" w:rsidR="00CF2197" w:rsidRPr="00C146D8" w:rsidRDefault="000F2D5C" w:rsidP="00D919E9">
      <w:pPr>
        <w:pStyle w:val="TOC2"/>
        <w:rPr>
          <w:rFonts w:asciiTheme="minorHAnsi" w:eastAsiaTheme="minorEastAsia" w:hAnsiTheme="minorHAnsi" w:cstheme="minorBidi"/>
          <w:spacing w:val="0"/>
          <w:szCs w:val="22"/>
        </w:rPr>
      </w:pPr>
      <w:hyperlink w:anchor="_Toc385325563" w:history="1">
        <w:r w:rsidR="00CF2197" w:rsidRPr="00C146D8">
          <w:rPr>
            <w:rStyle w:val="Hyperlink"/>
            <w:b w:val="0"/>
          </w:rPr>
          <w:t>Completing the Statewide Assessment</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_Toc385325563 \h </w:instrText>
        </w:r>
        <w:r w:rsidR="00CF2197" w:rsidRPr="00DA2B91">
          <w:rPr>
            <w:b w:val="0"/>
            <w:webHidden/>
          </w:rPr>
        </w:r>
        <w:r w:rsidR="00CF2197" w:rsidRPr="00DA2B91">
          <w:rPr>
            <w:b w:val="0"/>
            <w:webHidden/>
          </w:rPr>
          <w:fldChar w:fldCharType="separate"/>
        </w:r>
        <w:r w:rsidR="000027D8">
          <w:rPr>
            <w:b w:val="0"/>
            <w:webHidden/>
          </w:rPr>
          <w:t>3</w:t>
        </w:r>
        <w:r w:rsidR="00CF2197" w:rsidRPr="00DA2B91">
          <w:rPr>
            <w:b w:val="0"/>
            <w:webHidden/>
          </w:rPr>
          <w:fldChar w:fldCharType="end"/>
        </w:r>
      </w:hyperlink>
    </w:p>
    <w:p w14:paraId="279E3612" w14:textId="77777777" w:rsidR="00CF2197" w:rsidRPr="00C146D8" w:rsidRDefault="000F2D5C" w:rsidP="00D919E9">
      <w:pPr>
        <w:pStyle w:val="TOC2"/>
        <w:rPr>
          <w:rFonts w:asciiTheme="minorHAnsi" w:eastAsiaTheme="minorEastAsia" w:hAnsiTheme="minorHAnsi" w:cstheme="minorBidi"/>
          <w:spacing w:val="0"/>
          <w:szCs w:val="22"/>
        </w:rPr>
      </w:pPr>
      <w:hyperlink w:anchor="_Toc385325564" w:history="1">
        <w:r w:rsidR="00CF2197" w:rsidRPr="00C146D8">
          <w:rPr>
            <w:rStyle w:val="Hyperlink"/>
            <w:b w:val="0"/>
          </w:rPr>
          <w:t>How the Statewide Assessment Is Used</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_Toc385325564 \h </w:instrText>
        </w:r>
        <w:r w:rsidR="00CF2197" w:rsidRPr="00DA2B91">
          <w:rPr>
            <w:b w:val="0"/>
            <w:webHidden/>
          </w:rPr>
        </w:r>
        <w:r w:rsidR="00CF2197" w:rsidRPr="00DA2B91">
          <w:rPr>
            <w:b w:val="0"/>
            <w:webHidden/>
          </w:rPr>
          <w:fldChar w:fldCharType="separate"/>
        </w:r>
        <w:r w:rsidR="000027D8">
          <w:rPr>
            <w:b w:val="0"/>
            <w:webHidden/>
          </w:rPr>
          <w:t>3</w:t>
        </w:r>
        <w:r w:rsidR="00CF2197" w:rsidRPr="00DA2B91">
          <w:rPr>
            <w:b w:val="0"/>
            <w:webHidden/>
          </w:rPr>
          <w:fldChar w:fldCharType="end"/>
        </w:r>
      </w:hyperlink>
    </w:p>
    <w:p w14:paraId="7B8D273A" w14:textId="77777777" w:rsidR="00CF2197" w:rsidRPr="00C146D8" w:rsidRDefault="000F2D5C" w:rsidP="00C146D8">
      <w:pPr>
        <w:pStyle w:val="TOC1"/>
        <w:rPr>
          <w:rFonts w:asciiTheme="minorHAnsi" w:eastAsiaTheme="minorEastAsia" w:hAnsiTheme="minorHAnsi" w:cstheme="minorBidi"/>
          <w:spacing w:val="0"/>
          <w:szCs w:val="22"/>
        </w:rPr>
      </w:pPr>
      <w:hyperlink w:anchor="_Toc385325565" w:history="1">
        <w:r w:rsidR="00CF2197" w:rsidRPr="00C146D8">
          <w:rPr>
            <w:rStyle w:val="Hyperlink"/>
            <w:b w:val="0"/>
          </w:rPr>
          <w:t>Statewide Assessment Instrument</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_Toc385325565 \h </w:instrText>
        </w:r>
        <w:r w:rsidR="00CF2197" w:rsidRPr="00DA2B91">
          <w:rPr>
            <w:b w:val="0"/>
            <w:webHidden/>
          </w:rPr>
        </w:r>
        <w:r w:rsidR="00CF2197" w:rsidRPr="00DA2B91">
          <w:rPr>
            <w:b w:val="0"/>
            <w:webHidden/>
          </w:rPr>
          <w:fldChar w:fldCharType="separate"/>
        </w:r>
        <w:r w:rsidR="000027D8">
          <w:rPr>
            <w:b w:val="0"/>
            <w:webHidden/>
          </w:rPr>
          <w:t>4</w:t>
        </w:r>
        <w:r w:rsidR="00CF2197" w:rsidRPr="00DA2B91">
          <w:rPr>
            <w:b w:val="0"/>
            <w:webHidden/>
          </w:rPr>
          <w:fldChar w:fldCharType="end"/>
        </w:r>
      </w:hyperlink>
    </w:p>
    <w:p w14:paraId="7126E257" w14:textId="77777777" w:rsidR="00CF2197" w:rsidRPr="00C146D8" w:rsidRDefault="000F2D5C" w:rsidP="00D919E9">
      <w:pPr>
        <w:pStyle w:val="TOC2"/>
        <w:rPr>
          <w:rFonts w:asciiTheme="minorHAnsi" w:eastAsiaTheme="minorEastAsia" w:hAnsiTheme="minorHAnsi" w:cstheme="minorBidi"/>
          <w:spacing w:val="0"/>
          <w:szCs w:val="22"/>
        </w:rPr>
      </w:pPr>
      <w:hyperlink w:anchor="_Toc385325566" w:history="1">
        <w:r w:rsidR="00CF2197" w:rsidRPr="00D919E9">
          <w:rPr>
            <w:rStyle w:val="Hyperlink"/>
          </w:rPr>
          <w:t>Section I: General Information</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_Toc385325566 \h </w:instrText>
        </w:r>
        <w:r w:rsidR="00CF2197" w:rsidRPr="00DA2B91">
          <w:rPr>
            <w:b w:val="0"/>
            <w:webHidden/>
          </w:rPr>
        </w:r>
        <w:r w:rsidR="00CF2197" w:rsidRPr="00DA2B91">
          <w:rPr>
            <w:b w:val="0"/>
            <w:webHidden/>
          </w:rPr>
          <w:fldChar w:fldCharType="separate"/>
        </w:r>
        <w:r w:rsidR="000027D8">
          <w:rPr>
            <w:b w:val="0"/>
            <w:webHidden/>
          </w:rPr>
          <w:t>4</w:t>
        </w:r>
        <w:r w:rsidR="00CF2197" w:rsidRPr="00DA2B91">
          <w:rPr>
            <w:b w:val="0"/>
            <w:webHidden/>
          </w:rPr>
          <w:fldChar w:fldCharType="end"/>
        </w:r>
      </w:hyperlink>
    </w:p>
    <w:p w14:paraId="7BC6109F"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67" w:history="1">
        <w:r w:rsidR="00CF2197" w:rsidRPr="00CF4BCB">
          <w:rPr>
            <w:rStyle w:val="Hyperlink"/>
          </w:rPr>
          <w:t>CFSR Review Period</w:t>
        </w:r>
        <w:r w:rsidR="00CF2197">
          <w:rPr>
            <w:webHidden/>
          </w:rPr>
          <w:tab/>
        </w:r>
        <w:r w:rsidR="00CF2197">
          <w:rPr>
            <w:webHidden/>
          </w:rPr>
          <w:fldChar w:fldCharType="begin"/>
        </w:r>
        <w:r w:rsidR="00CF2197">
          <w:rPr>
            <w:webHidden/>
          </w:rPr>
          <w:instrText xml:space="preserve"> PAGEREF _Toc385325567 \h </w:instrText>
        </w:r>
        <w:r w:rsidR="00CF2197">
          <w:rPr>
            <w:webHidden/>
          </w:rPr>
        </w:r>
        <w:r w:rsidR="00CF2197">
          <w:rPr>
            <w:webHidden/>
          </w:rPr>
          <w:fldChar w:fldCharType="separate"/>
        </w:r>
        <w:r w:rsidR="000027D8">
          <w:rPr>
            <w:webHidden/>
          </w:rPr>
          <w:t>4</w:t>
        </w:r>
        <w:r w:rsidR="00CF2197">
          <w:rPr>
            <w:webHidden/>
          </w:rPr>
          <w:fldChar w:fldCharType="end"/>
        </w:r>
      </w:hyperlink>
    </w:p>
    <w:p w14:paraId="7878AF0D"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68" w:history="1">
        <w:r w:rsidR="00CF2197" w:rsidRPr="00CF4BCB">
          <w:rPr>
            <w:rStyle w:val="Hyperlink"/>
          </w:rPr>
          <w:t>State Agency Contact Person for the Statewide Assessment</w:t>
        </w:r>
        <w:r w:rsidR="00CF2197">
          <w:rPr>
            <w:webHidden/>
          </w:rPr>
          <w:tab/>
        </w:r>
        <w:r w:rsidR="00CF2197">
          <w:rPr>
            <w:webHidden/>
          </w:rPr>
          <w:fldChar w:fldCharType="begin"/>
        </w:r>
        <w:r w:rsidR="00CF2197">
          <w:rPr>
            <w:webHidden/>
          </w:rPr>
          <w:instrText xml:space="preserve"> PAGEREF _Toc385325568 \h </w:instrText>
        </w:r>
        <w:r w:rsidR="00CF2197">
          <w:rPr>
            <w:webHidden/>
          </w:rPr>
        </w:r>
        <w:r w:rsidR="00CF2197">
          <w:rPr>
            <w:webHidden/>
          </w:rPr>
          <w:fldChar w:fldCharType="separate"/>
        </w:r>
        <w:r w:rsidR="000027D8">
          <w:rPr>
            <w:webHidden/>
          </w:rPr>
          <w:t>4</w:t>
        </w:r>
        <w:r w:rsidR="00CF2197">
          <w:rPr>
            <w:webHidden/>
          </w:rPr>
          <w:fldChar w:fldCharType="end"/>
        </w:r>
      </w:hyperlink>
    </w:p>
    <w:p w14:paraId="48E07956"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69" w:history="1">
        <w:r w:rsidR="00CF2197" w:rsidRPr="00CF4BCB">
          <w:rPr>
            <w:rStyle w:val="Hyperlink"/>
          </w:rPr>
          <w:t>Statewide Assessment Participants</w:t>
        </w:r>
        <w:r w:rsidR="00CF2197">
          <w:rPr>
            <w:webHidden/>
          </w:rPr>
          <w:tab/>
        </w:r>
        <w:r w:rsidR="00CF2197">
          <w:rPr>
            <w:webHidden/>
          </w:rPr>
          <w:fldChar w:fldCharType="begin"/>
        </w:r>
        <w:r w:rsidR="00CF2197">
          <w:rPr>
            <w:webHidden/>
          </w:rPr>
          <w:instrText xml:space="preserve"> PAGEREF _Toc385325569 \h </w:instrText>
        </w:r>
        <w:r w:rsidR="00CF2197">
          <w:rPr>
            <w:webHidden/>
          </w:rPr>
        </w:r>
        <w:r w:rsidR="00CF2197">
          <w:rPr>
            <w:webHidden/>
          </w:rPr>
          <w:fldChar w:fldCharType="separate"/>
        </w:r>
        <w:r w:rsidR="000027D8">
          <w:rPr>
            <w:webHidden/>
          </w:rPr>
          <w:t>5</w:t>
        </w:r>
        <w:r w:rsidR="00CF2197">
          <w:rPr>
            <w:webHidden/>
          </w:rPr>
          <w:fldChar w:fldCharType="end"/>
        </w:r>
      </w:hyperlink>
    </w:p>
    <w:p w14:paraId="669BBC92" w14:textId="77777777" w:rsidR="00CF2197" w:rsidRDefault="000F2D5C" w:rsidP="00C146D8">
      <w:pPr>
        <w:pStyle w:val="TOC1"/>
        <w:rPr>
          <w:rFonts w:asciiTheme="minorHAnsi" w:eastAsiaTheme="minorEastAsia" w:hAnsiTheme="minorHAnsi" w:cstheme="minorBidi"/>
          <w:spacing w:val="0"/>
          <w:szCs w:val="22"/>
        </w:rPr>
      </w:pPr>
      <w:hyperlink w:anchor="_Toc385325570" w:history="1">
        <w:r w:rsidR="00CF2197" w:rsidRPr="00CF4BCB">
          <w:rPr>
            <w:rStyle w:val="Hyperlink"/>
          </w:rPr>
          <w:t>Section II: Safety and Permanency Data</w:t>
        </w:r>
        <w:r w:rsidR="00CF2197">
          <w:rPr>
            <w:webHidden/>
          </w:rPr>
          <w:tab/>
        </w:r>
        <w:r w:rsidR="00CF2197">
          <w:rPr>
            <w:webHidden/>
          </w:rPr>
          <w:fldChar w:fldCharType="begin"/>
        </w:r>
        <w:r w:rsidR="00CF2197">
          <w:rPr>
            <w:webHidden/>
          </w:rPr>
          <w:instrText xml:space="preserve"> PAGEREF _Toc385325570 \h </w:instrText>
        </w:r>
        <w:r w:rsidR="00CF2197">
          <w:rPr>
            <w:webHidden/>
          </w:rPr>
        </w:r>
        <w:r w:rsidR="00CF2197">
          <w:rPr>
            <w:webHidden/>
          </w:rPr>
          <w:fldChar w:fldCharType="separate"/>
        </w:r>
        <w:r w:rsidR="000027D8">
          <w:rPr>
            <w:webHidden/>
          </w:rPr>
          <w:t>6</w:t>
        </w:r>
        <w:r w:rsidR="00CF2197">
          <w:rPr>
            <w:webHidden/>
          </w:rPr>
          <w:fldChar w:fldCharType="end"/>
        </w:r>
      </w:hyperlink>
    </w:p>
    <w:p w14:paraId="7F9E0F31" w14:textId="77777777" w:rsidR="00CF2197" w:rsidRDefault="000F2D5C" w:rsidP="00D919E9">
      <w:pPr>
        <w:pStyle w:val="TOC2"/>
        <w:rPr>
          <w:rFonts w:asciiTheme="minorHAnsi" w:eastAsiaTheme="minorEastAsia" w:hAnsiTheme="minorHAnsi" w:cstheme="minorBidi"/>
          <w:spacing w:val="0"/>
          <w:szCs w:val="22"/>
        </w:rPr>
      </w:pPr>
      <w:hyperlink w:anchor="_Toc385325571" w:history="1">
        <w:r w:rsidR="00CF2197" w:rsidRPr="006D1FDA">
          <w:rPr>
            <w:rStyle w:val="Hyperlink"/>
            <w:b w:val="0"/>
          </w:rPr>
          <w:t>State Data Profile</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_Toc385325571 \h </w:instrText>
        </w:r>
        <w:r w:rsidR="00CF2197" w:rsidRPr="00DA2B91">
          <w:rPr>
            <w:b w:val="0"/>
            <w:webHidden/>
          </w:rPr>
        </w:r>
        <w:r w:rsidR="00CF2197" w:rsidRPr="00DA2B91">
          <w:rPr>
            <w:b w:val="0"/>
            <w:webHidden/>
          </w:rPr>
          <w:fldChar w:fldCharType="separate"/>
        </w:r>
        <w:r w:rsidR="000027D8">
          <w:rPr>
            <w:b w:val="0"/>
            <w:webHidden/>
          </w:rPr>
          <w:t>6</w:t>
        </w:r>
        <w:r w:rsidR="00CF2197" w:rsidRPr="00DA2B91">
          <w:rPr>
            <w:b w:val="0"/>
            <w:webHidden/>
          </w:rPr>
          <w:fldChar w:fldCharType="end"/>
        </w:r>
      </w:hyperlink>
    </w:p>
    <w:p w14:paraId="6DB9C90D" w14:textId="77777777" w:rsidR="00CF2197" w:rsidRDefault="000F2D5C" w:rsidP="00C146D8">
      <w:pPr>
        <w:pStyle w:val="TOC1"/>
        <w:rPr>
          <w:rFonts w:asciiTheme="minorHAnsi" w:eastAsiaTheme="minorEastAsia" w:hAnsiTheme="minorHAnsi" w:cstheme="minorBidi"/>
          <w:spacing w:val="0"/>
          <w:szCs w:val="22"/>
        </w:rPr>
      </w:pPr>
      <w:hyperlink w:anchor="_Toc385325572" w:history="1">
        <w:r w:rsidR="00CF2197" w:rsidRPr="00CF4BCB">
          <w:rPr>
            <w:rStyle w:val="Hyperlink"/>
          </w:rPr>
          <w:t>Section III: Assessment of Child and Family Outcomes  and Performance on National Standards</w:t>
        </w:r>
        <w:r w:rsidR="00CF2197">
          <w:rPr>
            <w:webHidden/>
          </w:rPr>
          <w:tab/>
        </w:r>
        <w:r w:rsidR="00CF2197">
          <w:rPr>
            <w:webHidden/>
          </w:rPr>
          <w:fldChar w:fldCharType="begin"/>
        </w:r>
        <w:r w:rsidR="00CF2197">
          <w:rPr>
            <w:webHidden/>
          </w:rPr>
          <w:instrText xml:space="preserve"> PAGEREF _Toc385325572 \h </w:instrText>
        </w:r>
        <w:r w:rsidR="00CF2197">
          <w:rPr>
            <w:webHidden/>
          </w:rPr>
        </w:r>
        <w:r w:rsidR="00CF2197">
          <w:rPr>
            <w:webHidden/>
          </w:rPr>
          <w:fldChar w:fldCharType="separate"/>
        </w:r>
        <w:r w:rsidR="000027D8">
          <w:rPr>
            <w:webHidden/>
          </w:rPr>
          <w:t>7</w:t>
        </w:r>
        <w:r w:rsidR="00CF2197">
          <w:rPr>
            <w:webHidden/>
          </w:rPr>
          <w:fldChar w:fldCharType="end"/>
        </w:r>
      </w:hyperlink>
    </w:p>
    <w:p w14:paraId="0B62FA7A" w14:textId="77777777" w:rsidR="00CF2197" w:rsidRPr="00D919E9" w:rsidRDefault="000F2D5C" w:rsidP="00D919E9">
      <w:pPr>
        <w:pStyle w:val="TOC2"/>
        <w:rPr>
          <w:rFonts w:asciiTheme="minorHAnsi" w:eastAsiaTheme="minorEastAsia" w:hAnsiTheme="minorHAnsi" w:cstheme="minorBidi"/>
          <w:spacing w:val="0"/>
          <w:szCs w:val="22"/>
        </w:rPr>
      </w:pPr>
      <w:hyperlink w:anchor="_Toc385325573" w:history="1">
        <w:r w:rsidR="00CF2197" w:rsidRPr="00D919E9">
          <w:rPr>
            <w:rStyle w:val="Hyperlink"/>
            <w:b w:val="0"/>
          </w:rPr>
          <w:t>Instructions</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_Toc385325573 \h </w:instrText>
        </w:r>
        <w:r w:rsidR="00CF2197" w:rsidRPr="00DA2B91">
          <w:rPr>
            <w:b w:val="0"/>
            <w:webHidden/>
          </w:rPr>
        </w:r>
        <w:r w:rsidR="00CF2197" w:rsidRPr="00DA2B91">
          <w:rPr>
            <w:b w:val="0"/>
            <w:webHidden/>
          </w:rPr>
          <w:fldChar w:fldCharType="separate"/>
        </w:r>
        <w:r w:rsidR="000027D8">
          <w:rPr>
            <w:b w:val="0"/>
            <w:webHidden/>
          </w:rPr>
          <w:t>7</w:t>
        </w:r>
        <w:r w:rsidR="00CF2197" w:rsidRPr="00DA2B91">
          <w:rPr>
            <w:b w:val="0"/>
            <w:webHidden/>
          </w:rPr>
          <w:fldChar w:fldCharType="end"/>
        </w:r>
      </w:hyperlink>
    </w:p>
    <w:p w14:paraId="6F2FCC72"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74" w:history="1">
        <w:r w:rsidR="00CF2197" w:rsidRPr="00CF4BCB">
          <w:rPr>
            <w:rStyle w:val="Hyperlink"/>
          </w:rPr>
          <w:t>A. Safety</w:t>
        </w:r>
        <w:r w:rsidR="00CF2197">
          <w:rPr>
            <w:webHidden/>
          </w:rPr>
          <w:tab/>
        </w:r>
        <w:r w:rsidR="00CF2197">
          <w:rPr>
            <w:webHidden/>
          </w:rPr>
          <w:fldChar w:fldCharType="begin"/>
        </w:r>
        <w:r w:rsidR="00CF2197">
          <w:rPr>
            <w:webHidden/>
          </w:rPr>
          <w:instrText xml:space="preserve"> PAGEREF _Toc385325574 \h </w:instrText>
        </w:r>
        <w:r w:rsidR="00CF2197">
          <w:rPr>
            <w:webHidden/>
          </w:rPr>
        </w:r>
        <w:r w:rsidR="00CF2197">
          <w:rPr>
            <w:webHidden/>
          </w:rPr>
          <w:fldChar w:fldCharType="separate"/>
        </w:r>
        <w:r w:rsidR="000027D8">
          <w:rPr>
            <w:webHidden/>
          </w:rPr>
          <w:t>8</w:t>
        </w:r>
        <w:r w:rsidR="00CF2197">
          <w:rPr>
            <w:webHidden/>
          </w:rPr>
          <w:fldChar w:fldCharType="end"/>
        </w:r>
      </w:hyperlink>
    </w:p>
    <w:p w14:paraId="17C31F1D"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75" w:history="1">
        <w:r w:rsidR="00CF2197" w:rsidRPr="00CF4BCB">
          <w:rPr>
            <w:rStyle w:val="Hyperlink"/>
          </w:rPr>
          <w:t>B. Permanency</w:t>
        </w:r>
        <w:r w:rsidR="00CF2197">
          <w:rPr>
            <w:webHidden/>
          </w:rPr>
          <w:tab/>
        </w:r>
        <w:r w:rsidR="00CF2197">
          <w:rPr>
            <w:webHidden/>
          </w:rPr>
          <w:fldChar w:fldCharType="begin"/>
        </w:r>
        <w:r w:rsidR="00CF2197">
          <w:rPr>
            <w:webHidden/>
          </w:rPr>
          <w:instrText xml:space="preserve"> PAGEREF _Toc385325575 \h </w:instrText>
        </w:r>
        <w:r w:rsidR="00CF2197">
          <w:rPr>
            <w:webHidden/>
          </w:rPr>
        </w:r>
        <w:r w:rsidR="00CF2197">
          <w:rPr>
            <w:webHidden/>
          </w:rPr>
          <w:fldChar w:fldCharType="separate"/>
        </w:r>
        <w:r w:rsidR="000027D8">
          <w:rPr>
            <w:webHidden/>
          </w:rPr>
          <w:t>9</w:t>
        </w:r>
        <w:r w:rsidR="00CF2197">
          <w:rPr>
            <w:webHidden/>
          </w:rPr>
          <w:fldChar w:fldCharType="end"/>
        </w:r>
      </w:hyperlink>
    </w:p>
    <w:p w14:paraId="338D4C04"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76" w:history="1">
        <w:r w:rsidR="00CF2197" w:rsidRPr="00CF4BCB">
          <w:rPr>
            <w:rStyle w:val="Hyperlink"/>
          </w:rPr>
          <w:t>C. Well-Being</w:t>
        </w:r>
        <w:r w:rsidR="00CF2197">
          <w:rPr>
            <w:webHidden/>
          </w:rPr>
          <w:tab/>
        </w:r>
        <w:r w:rsidR="00CF2197">
          <w:rPr>
            <w:webHidden/>
          </w:rPr>
          <w:fldChar w:fldCharType="begin"/>
        </w:r>
        <w:r w:rsidR="00CF2197">
          <w:rPr>
            <w:webHidden/>
          </w:rPr>
          <w:instrText xml:space="preserve"> PAGEREF _Toc385325576 \h </w:instrText>
        </w:r>
        <w:r w:rsidR="00CF2197">
          <w:rPr>
            <w:webHidden/>
          </w:rPr>
        </w:r>
        <w:r w:rsidR="00CF2197">
          <w:rPr>
            <w:webHidden/>
          </w:rPr>
          <w:fldChar w:fldCharType="separate"/>
        </w:r>
        <w:r w:rsidR="000027D8">
          <w:rPr>
            <w:webHidden/>
          </w:rPr>
          <w:t>10</w:t>
        </w:r>
        <w:r w:rsidR="00CF2197">
          <w:rPr>
            <w:webHidden/>
          </w:rPr>
          <w:fldChar w:fldCharType="end"/>
        </w:r>
      </w:hyperlink>
    </w:p>
    <w:p w14:paraId="4EA9FCEF" w14:textId="77777777" w:rsidR="00CF2197" w:rsidRDefault="000F2D5C" w:rsidP="00C146D8">
      <w:pPr>
        <w:pStyle w:val="TOC1"/>
        <w:rPr>
          <w:rFonts w:asciiTheme="minorHAnsi" w:eastAsiaTheme="minorEastAsia" w:hAnsiTheme="minorHAnsi" w:cstheme="minorBidi"/>
          <w:spacing w:val="0"/>
          <w:szCs w:val="22"/>
        </w:rPr>
      </w:pPr>
      <w:hyperlink w:anchor="_Toc385325577" w:history="1">
        <w:r w:rsidR="00CF2197" w:rsidRPr="00CF4BCB">
          <w:rPr>
            <w:rStyle w:val="Hyperlink"/>
          </w:rPr>
          <w:t>Section IV: Assessment of Systemic Factors</w:t>
        </w:r>
        <w:r w:rsidR="00CF2197">
          <w:rPr>
            <w:webHidden/>
          </w:rPr>
          <w:tab/>
        </w:r>
        <w:r w:rsidR="00CF2197">
          <w:rPr>
            <w:webHidden/>
          </w:rPr>
          <w:fldChar w:fldCharType="begin"/>
        </w:r>
        <w:r w:rsidR="00CF2197">
          <w:rPr>
            <w:webHidden/>
          </w:rPr>
          <w:instrText xml:space="preserve"> PAGEREF _Toc385325577 \h </w:instrText>
        </w:r>
        <w:r w:rsidR="00CF2197">
          <w:rPr>
            <w:webHidden/>
          </w:rPr>
        </w:r>
        <w:r w:rsidR="00CF2197">
          <w:rPr>
            <w:webHidden/>
          </w:rPr>
          <w:fldChar w:fldCharType="separate"/>
        </w:r>
        <w:r w:rsidR="000027D8">
          <w:rPr>
            <w:webHidden/>
          </w:rPr>
          <w:t>11</w:t>
        </w:r>
        <w:r w:rsidR="00CF2197">
          <w:rPr>
            <w:webHidden/>
          </w:rPr>
          <w:fldChar w:fldCharType="end"/>
        </w:r>
      </w:hyperlink>
    </w:p>
    <w:p w14:paraId="6A59419A" w14:textId="77777777" w:rsidR="00CF2197" w:rsidRPr="00D919E9" w:rsidRDefault="000F2D5C" w:rsidP="00D919E9">
      <w:pPr>
        <w:pStyle w:val="TOC2"/>
        <w:rPr>
          <w:rFonts w:asciiTheme="minorHAnsi" w:eastAsiaTheme="minorEastAsia" w:hAnsiTheme="minorHAnsi" w:cstheme="minorBidi"/>
          <w:spacing w:val="0"/>
          <w:szCs w:val="22"/>
        </w:rPr>
      </w:pPr>
      <w:hyperlink w:anchor="_Toc385325578" w:history="1">
        <w:r w:rsidR="00CF2197" w:rsidRPr="00D919E9">
          <w:rPr>
            <w:rStyle w:val="Hyperlink"/>
            <w:b w:val="0"/>
          </w:rPr>
          <w:t>Instructions</w:t>
        </w:r>
        <w:r w:rsidR="00CF2197" w:rsidRPr="00DA2B91">
          <w:rPr>
            <w:b w:val="0"/>
            <w:webHidden/>
          </w:rPr>
          <w:tab/>
        </w:r>
        <w:r w:rsidR="00CF2197" w:rsidRPr="00DA2B91">
          <w:rPr>
            <w:b w:val="0"/>
            <w:webHidden/>
          </w:rPr>
          <w:fldChar w:fldCharType="begin"/>
        </w:r>
        <w:r w:rsidR="00CF2197" w:rsidRPr="00DA2B91">
          <w:rPr>
            <w:b w:val="0"/>
            <w:webHidden/>
          </w:rPr>
          <w:instrText xml:space="preserve"> PAGEREF _Toc385325578 \h </w:instrText>
        </w:r>
        <w:r w:rsidR="00CF2197" w:rsidRPr="00DA2B91">
          <w:rPr>
            <w:b w:val="0"/>
            <w:webHidden/>
          </w:rPr>
        </w:r>
        <w:r w:rsidR="00CF2197" w:rsidRPr="00DA2B91">
          <w:rPr>
            <w:b w:val="0"/>
            <w:webHidden/>
          </w:rPr>
          <w:fldChar w:fldCharType="separate"/>
        </w:r>
        <w:r w:rsidR="000027D8">
          <w:rPr>
            <w:b w:val="0"/>
            <w:webHidden/>
          </w:rPr>
          <w:t>11</w:t>
        </w:r>
        <w:r w:rsidR="00CF2197" w:rsidRPr="00DA2B91">
          <w:rPr>
            <w:b w:val="0"/>
            <w:webHidden/>
          </w:rPr>
          <w:fldChar w:fldCharType="end"/>
        </w:r>
      </w:hyperlink>
    </w:p>
    <w:p w14:paraId="7D36968B"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79" w:history="1">
        <w:r w:rsidR="00CF2197" w:rsidRPr="00CF4BCB">
          <w:rPr>
            <w:rStyle w:val="Hyperlink"/>
            <w:spacing w:val="-3"/>
          </w:rPr>
          <w:t xml:space="preserve">A. </w:t>
        </w:r>
        <w:r w:rsidR="00CF2197" w:rsidRPr="00CF4BCB">
          <w:rPr>
            <w:rStyle w:val="Hyperlink"/>
          </w:rPr>
          <w:t>Statewide Information System</w:t>
        </w:r>
        <w:r w:rsidR="00CF2197">
          <w:rPr>
            <w:webHidden/>
          </w:rPr>
          <w:tab/>
        </w:r>
        <w:r w:rsidR="00CF2197">
          <w:rPr>
            <w:webHidden/>
          </w:rPr>
          <w:fldChar w:fldCharType="begin"/>
        </w:r>
        <w:r w:rsidR="00CF2197">
          <w:rPr>
            <w:webHidden/>
          </w:rPr>
          <w:instrText xml:space="preserve"> PAGEREF _Toc385325579 \h </w:instrText>
        </w:r>
        <w:r w:rsidR="00CF2197">
          <w:rPr>
            <w:webHidden/>
          </w:rPr>
        </w:r>
        <w:r w:rsidR="00CF2197">
          <w:rPr>
            <w:webHidden/>
          </w:rPr>
          <w:fldChar w:fldCharType="separate"/>
        </w:r>
        <w:r w:rsidR="000027D8">
          <w:rPr>
            <w:webHidden/>
          </w:rPr>
          <w:t>12</w:t>
        </w:r>
        <w:r w:rsidR="00CF2197">
          <w:rPr>
            <w:webHidden/>
          </w:rPr>
          <w:fldChar w:fldCharType="end"/>
        </w:r>
      </w:hyperlink>
    </w:p>
    <w:p w14:paraId="323A5E63"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80" w:history="1">
        <w:r w:rsidR="00CF2197" w:rsidRPr="00CF4BCB">
          <w:rPr>
            <w:rStyle w:val="Hyperlink"/>
          </w:rPr>
          <w:t>B. Case Review System</w:t>
        </w:r>
        <w:r w:rsidR="00CF2197">
          <w:rPr>
            <w:webHidden/>
          </w:rPr>
          <w:tab/>
        </w:r>
        <w:r w:rsidR="00CF2197">
          <w:rPr>
            <w:webHidden/>
          </w:rPr>
          <w:fldChar w:fldCharType="begin"/>
        </w:r>
        <w:r w:rsidR="00CF2197">
          <w:rPr>
            <w:webHidden/>
          </w:rPr>
          <w:instrText xml:space="preserve"> PAGEREF _Toc385325580 \h </w:instrText>
        </w:r>
        <w:r w:rsidR="00CF2197">
          <w:rPr>
            <w:webHidden/>
          </w:rPr>
        </w:r>
        <w:r w:rsidR="00CF2197">
          <w:rPr>
            <w:webHidden/>
          </w:rPr>
          <w:fldChar w:fldCharType="separate"/>
        </w:r>
        <w:r w:rsidR="000027D8">
          <w:rPr>
            <w:webHidden/>
          </w:rPr>
          <w:t>13</w:t>
        </w:r>
        <w:r w:rsidR="00CF2197">
          <w:rPr>
            <w:webHidden/>
          </w:rPr>
          <w:fldChar w:fldCharType="end"/>
        </w:r>
      </w:hyperlink>
    </w:p>
    <w:p w14:paraId="0443DA9A"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81" w:history="1">
        <w:r w:rsidR="00CF2197" w:rsidRPr="00CF4BCB">
          <w:rPr>
            <w:rStyle w:val="Hyperlink"/>
          </w:rPr>
          <w:t>C. Quality Assurance System</w:t>
        </w:r>
        <w:r w:rsidR="00CF2197">
          <w:rPr>
            <w:webHidden/>
          </w:rPr>
          <w:tab/>
        </w:r>
        <w:r w:rsidR="00CF2197">
          <w:rPr>
            <w:webHidden/>
          </w:rPr>
          <w:fldChar w:fldCharType="begin"/>
        </w:r>
        <w:r w:rsidR="00CF2197">
          <w:rPr>
            <w:webHidden/>
          </w:rPr>
          <w:instrText xml:space="preserve"> PAGEREF _Toc385325581 \h </w:instrText>
        </w:r>
        <w:r w:rsidR="00CF2197">
          <w:rPr>
            <w:webHidden/>
          </w:rPr>
        </w:r>
        <w:r w:rsidR="00CF2197">
          <w:rPr>
            <w:webHidden/>
          </w:rPr>
          <w:fldChar w:fldCharType="separate"/>
        </w:r>
        <w:r w:rsidR="000027D8">
          <w:rPr>
            <w:webHidden/>
          </w:rPr>
          <w:t>18</w:t>
        </w:r>
        <w:r w:rsidR="00CF2197">
          <w:rPr>
            <w:webHidden/>
          </w:rPr>
          <w:fldChar w:fldCharType="end"/>
        </w:r>
      </w:hyperlink>
    </w:p>
    <w:p w14:paraId="3A26093B"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82" w:history="1">
        <w:r w:rsidR="00CF2197" w:rsidRPr="00CF4BCB">
          <w:rPr>
            <w:rStyle w:val="Hyperlink"/>
          </w:rPr>
          <w:t>D. Staff and Provider Training</w:t>
        </w:r>
        <w:r w:rsidR="00CF2197">
          <w:rPr>
            <w:webHidden/>
          </w:rPr>
          <w:tab/>
        </w:r>
        <w:r w:rsidR="00CF2197">
          <w:rPr>
            <w:webHidden/>
          </w:rPr>
          <w:fldChar w:fldCharType="begin"/>
        </w:r>
        <w:r w:rsidR="00CF2197">
          <w:rPr>
            <w:webHidden/>
          </w:rPr>
          <w:instrText xml:space="preserve"> PAGEREF _Toc385325582 \h </w:instrText>
        </w:r>
        <w:r w:rsidR="00CF2197">
          <w:rPr>
            <w:webHidden/>
          </w:rPr>
        </w:r>
        <w:r w:rsidR="00CF2197">
          <w:rPr>
            <w:webHidden/>
          </w:rPr>
          <w:fldChar w:fldCharType="separate"/>
        </w:r>
        <w:r w:rsidR="000027D8">
          <w:rPr>
            <w:webHidden/>
          </w:rPr>
          <w:t>19</w:t>
        </w:r>
        <w:r w:rsidR="00CF2197">
          <w:rPr>
            <w:webHidden/>
          </w:rPr>
          <w:fldChar w:fldCharType="end"/>
        </w:r>
      </w:hyperlink>
    </w:p>
    <w:p w14:paraId="603CFA9E"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83" w:history="1">
        <w:r w:rsidR="00CF2197" w:rsidRPr="00CF4BCB">
          <w:rPr>
            <w:rStyle w:val="Hyperlink"/>
          </w:rPr>
          <w:t>E. Service Array and Resource Development</w:t>
        </w:r>
        <w:r w:rsidR="00CF2197">
          <w:rPr>
            <w:webHidden/>
          </w:rPr>
          <w:tab/>
        </w:r>
        <w:r w:rsidR="00CF2197">
          <w:rPr>
            <w:webHidden/>
          </w:rPr>
          <w:fldChar w:fldCharType="begin"/>
        </w:r>
        <w:r w:rsidR="00CF2197">
          <w:rPr>
            <w:webHidden/>
          </w:rPr>
          <w:instrText xml:space="preserve"> PAGEREF _Toc385325583 \h </w:instrText>
        </w:r>
        <w:r w:rsidR="00CF2197">
          <w:rPr>
            <w:webHidden/>
          </w:rPr>
        </w:r>
        <w:r w:rsidR="00CF2197">
          <w:rPr>
            <w:webHidden/>
          </w:rPr>
          <w:fldChar w:fldCharType="separate"/>
        </w:r>
        <w:r w:rsidR="000027D8">
          <w:rPr>
            <w:webHidden/>
          </w:rPr>
          <w:t>22</w:t>
        </w:r>
        <w:r w:rsidR="00CF2197">
          <w:rPr>
            <w:webHidden/>
          </w:rPr>
          <w:fldChar w:fldCharType="end"/>
        </w:r>
      </w:hyperlink>
    </w:p>
    <w:p w14:paraId="1E67659A" w14:textId="77777777" w:rsidR="00CF2197" w:rsidRDefault="000F2D5C" w:rsidP="00C146D8">
      <w:pPr>
        <w:pStyle w:val="TOC3"/>
        <w:spacing w:before="0" w:after="0"/>
        <w:ind w:left="0"/>
        <w:rPr>
          <w:rFonts w:asciiTheme="minorHAnsi" w:eastAsiaTheme="minorEastAsia" w:hAnsiTheme="minorHAnsi" w:cstheme="minorBidi"/>
          <w:iCs w:val="0"/>
          <w:szCs w:val="22"/>
        </w:rPr>
      </w:pPr>
      <w:hyperlink w:anchor="_Toc385325584" w:history="1">
        <w:r w:rsidR="00CF2197" w:rsidRPr="00CF4BCB">
          <w:rPr>
            <w:rStyle w:val="Hyperlink"/>
          </w:rPr>
          <w:t>F. Agency Responsiveness to the Community</w:t>
        </w:r>
        <w:r w:rsidR="00CF2197">
          <w:rPr>
            <w:webHidden/>
          </w:rPr>
          <w:tab/>
        </w:r>
        <w:r w:rsidR="00CF2197">
          <w:rPr>
            <w:webHidden/>
          </w:rPr>
          <w:fldChar w:fldCharType="begin"/>
        </w:r>
        <w:r w:rsidR="00CF2197">
          <w:rPr>
            <w:webHidden/>
          </w:rPr>
          <w:instrText xml:space="preserve"> PAGEREF _Toc385325584 \h </w:instrText>
        </w:r>
        <w:r w:rsidR="00CF2197">
          <w:rPr>
            <w:webHidden/>
          </w:rPr>
        </w:r>
        <w:r w:rsidR="00CF2197">
          <w:rPr>
            <w:webHidden/>
          </w:rPr>
          <w:fldChar w:fldCharType="separate"/>
        </w:r>
        <w:r w:rsidR="000027D8">
          <w:rPr>
            <w:webHidden/>
          </w:rPr>
          <w:t>24</w:t>
        </w:r>
        <w:r w:rsidR="00CF2197">
          <w:rPr>
            <w:webHidden/>
          </w:rPr>
          <w:fldChar w:fldCharType="end"/>
        </w:r>
      </w:hyperlink>
    </w:p>
    <w:p w14:paraId="7FB1957D" w14:textId="77777777" w:rsidR="00CF2197" w:rsidRDefault="000F2D5C" w:rsidP="00C146D8">
      <w:pPr>
        <w:pStyle w:val="TOC3"/>
        <w:spacing w:before="0"/>
        <w:ind w:left="0"/>
        <w:rPr>
          <w:rFonts w:asciiTheme="minorHAnsi" w:eastAsiaTheme="minorEastAsia" w:hAnsiTheme="minorHAnsi" w:cstheme="minorBidi"/>
          <w:iCs w:val="0"/>
          <w:szCs w:val="22"/>
        </w:rPr>
      </w:pPr>
      <w:hyperlink w:anchor="_Toc385325585" w:history="1">
        <w:r w:rsidR="00CF2197" w:rsidRPr="00CF4BCB">
          <w:rPr>
            <w:rStyle w:val="Hyperlink"/>
          </w:rPr>
          <w:t>G. Foster and Adoptive Parent Licensing, Recruitment, and Retention</w:t>
        </w:r>
        <w:r w:rsidR="00CF2197">
          <w:rPr>
            <w:webHidden/>
          </w:rPr>
          <w:tab/>
        </w:r>
        <w:r w:rsidR="00CF2197">
          <w:rPr>
            <w:webHidden/>
          </w:rPr>
          <w:fldChar w:fldCharType="begin"/>
        </w:r>
        <w:r w:rsidR="00CF2197">
          <w:rPr>
            <w:webHidden/>
          </w:rPr>
          <w:instrText xml:space="preserve"> PAGEREF _Toc385325585 \h </w:instrText>
        </w:r>
        <w:r w:rsidR="00CF2197">
          <w:rPr>
            <w:webHidden/>
          </w:rPr>
        </w:r>
        <w:r w:rsidR="00CF2197">
          <w:rPr>
            <w:webHidden/>
          </w:rPr>
          <w:fldChar w:fldCharType="separate"/>
        </w:r>
        <w:r w:rsidR="000027D8">
          <w:rPr>
            <w:webHidden/>
          </w:rPr>
          <w:t>26</w:t>
        </w:r>
        <w:r w:rsidR="00CF2197">
          <w:rPr>
            <w:webHidden/>
          </w:rPr>
          <w:fldChar w:fldCharType="end"/>
        </w:r>
      </w:hyperlink>
    </w:p>
    <w:p w14:paraId="5AC0E6BA" w14:textId="77777777" w:rsidR="006D1FDA" w:rsidRDefault="00EF6B0A" w:rsidP="00C146D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rPr>
          <w:rStyle w:val="Hyperlink"/>
          <w:bCs/>
          <w:noProof/>
          <w:color w:val="auto"/>
          <w:spacing w:val="-3"/>
        </w:rPr>
        <w:sectPr w:rsidR="006D1FDA" w:rsidSect="006F19E0">
          <w:pgSz w:w="12240" w:h="15840" w:code="1"/>
          <w:pgMar w:top="1152" w:right="1890" w:bottom="1008" w:left="1440" w:header="720" w:footer="504" w:gutter="0"/>
          <w:pgNumType w:fmt="lowerRoman" w:start="1"/>
          <w:cols w:space="720"/>
          <w:noEndnote/>
          <w:docGrid w:linePitch="326"/>
        </w:sectPr>
      </w:pPr>
      <w:r>
        <w:rPr>
          <w:rStyle w:val="Hyperlink"/>
          <w:bCs/>
          <w:noProof/>
          <w:color w:val="auto"/>
          <w:spacing w:val="-3"/>
        </w:rPr>
        <w:fldChar w:fldCharType="end"/>
      </w:r>
    </w:p>
    <w:p w14:paraId="35605366" w14:textId="77777777" w:rsidR="007D09D3" w:rsidRPr="00002598" w:rsidRDefault="00002598" w:rsidP="00002598">
      <w:pPr>
        <w:jc w:val="center"/>
        <w:rPr>
          <w:rStyle w:val="Hyperlink"/>
          <w:color w:val="auto"/>
          <w:u w:val="none"/>
        </w:rPr>
      </w:pPr>
      <w:r>
        <w:rPr>
          <w:b/>
          <w:bCs/>
          <w:sz w:val="32"/>
          <w:szCs w:val="32"/>
        </w:rPr>
        <w:lastRenderedPageBreak/>
        <w:t>This page was intentionally left blank.</w:t>
      </w:r>
    </w:p>
    <w:p w14:paraId="4B6C4420" w14:textId="77777777" w:rsidR="00002598" w:rsidRPr="00B00B66" w:rsidRDefault="00002598" w:rsidP="00C146D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rPr>
          <w:rStyle w:val="Hyperlink"/>
          <w:iCs/>
          <w:noProof/>
          <w:color w:val="auto"/>
        </w:rPr>
      </w:pPr>
    </w:p>
    <w:p w14:paraId="137E51D3" w14:textId="77777777" w:rsidR="007D09D3" w:rsidRPr="001275D4" w:rsidRDefault="007D09D3" w:rsidP="00CE6303">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rPr>
          <w:rFonts w:cs="Arial"/>
          <w:b/>
          <w:vertAlign w:val="superscript"/>
        </w:rPr>
        <w:sectPr w:rsidR="007D09D3" w:rsidRPr="001275D4" w:rsidSect="006F19E0">
          <w:pgSz w:w="12240" w:h="15840" w:code="1"/>
          <w:pgMar w:top="1152" w:right="1890" w:bottom="1008" w:left="1440" w:header="720" w:footer="504" w:gutter="0"/>
          <w:pgNumType w:fmt="lowerRoman" w:start="1"/>
          <w:cols w:space="720"/>
          <w:noEndnote/>
          <w:docGrid w:linePitch="326"/>
        </w:sectPr>
      </w:pPr>
    </w:p>
    <w:p w14:paraId="7015C917" w14:textId="77777777" w:rsidR="006A2F1C" w:rsidRPr="0084621C" w:rsidRDefault="006A2F1C" w:rsidP="00F664E7">
      <w:pPr>
        <w:pStyle w:val="Heading2"/>
      </w:pPr>
      <w:bookmarkStart w:id="3" w:name="_Toc124830657"/>
      <w:bookmarkStart w:id="4" w:name="_Toc125356044"/>
      <w:bookmarkStart w:id="5" w:name="_Toc140565114"/>
      <w:bookmarkStart w:id="6" w:name="_Toc385325559"/>
      <w:r w:rsidRPr="0084621C">
        <w:lastRenderedPageBreak/>
        <w:t>Introduction</w:t>
      </w:r>
      <w:bookmarkEnd w:id="3"/>
      <w:bookmarkEnd w:id="4"/>
      <w:bookmarkEnd w:id="5"/>
      <w:bookmarkEnd w:id="6"/>
    </w:p>
    <w:p w14:paraId="0ED07577" w14:textId="77777777" w:rsidR="0018080F" w:rsidRDefault="004258BC" w:rsidP="00B30C18">
      <w:pPr>
        <w:pStyle w:val="BodyText"/>
      </w:pPr>
      <w:r w:rsidRPr="00AD3EAD">
        <w:t xml:space="preserve">The </w:t>
      </w:r>
      <w:r w:rsidR="00E53687" w:rsidRPr="00AD3EAD">
        <w:t xml:space="preserve">Child </w:t>
      </w:r>
      <w:r w:rsidRPr="00AD3EAD">
        <w:t xml:space="preserve">and </w:t>
      </w:r>
      <w:r w:rsidR="00E53687" w:rsidRPr="00AD3EAD">
        <w:t>F</w:t>
      </w:r>
      <w:r w:rsidRPr="00AD3EAD">
        <w:t xml:space="preserve">amily </w:t>
      </w:r>
      <w:r w:rsidR="00E53687" w:rsidRPr="00AD3EAD">
        <w:t>S</w:t>
      </w:r>
      <w:r w:rsidRPr="00AD3EAD">
        <w:t xml:space="preserve">ervices </w:t>
      </w:r>
      <w:r w:rsidR="00E53687" w:rsidRPr="00AD3EAD">
        <w:t>R</w:t>
      </w:r>
      <w:r w:rsidRPr="00AD3EAD">
        <w:t>eviews</w:t>
      </w:r>
      <w:r w:rsidR="005175FE" w:rsidRPr="00AD3EAD">
        <w:t xml:space="preserve"> </w:t>
      </w:r>
      <w:r w:rsidR="003D175E" w:rsidRPr="00AD3EAD">
        <w:t>(CFSR</w:t>
      </w:r>
      <w:r w:rsidR="00B7566C" w:rsidRPr="00AD3EAD">
        <w:t>s</w:t>
      </w:r>
      <w:r w:rsidR="003D175E" w:rsidRPr="00AD3EAD">
        <w:t>)</w:t>
      </w:r>
      <w:r w:rsidR="0018080F">
        <w:t xml:space="preserve">, </w:t>
      </w:r>
      <w:r w:rsidR="0018080F" w:rsidRPr="00AD3EAD">
        <w:t>authorized by the 1994 Amendments to the Social Security Act (SSA),</w:t>
      </w:r>
      <w:r w:rsidR="0018080F">
        <w:t xml:space="preserve"> </w:t>
      </w:r>
      <w:r w:rsidR="0018080F" w:rsidRPr="00AD3EAD">
        <w:t xml:space="preserve">are administered by the </w:t>
      </w:r>
      <w:r w:rsidR="0018080F">
        <w:t xml:space="preserve">Children’s Bureau, </w:t>
      </w:r>
      <w:r w:rsidR="0018080F" w:rsidRPr="00AD3EAD">
        <w:t>Administration for Children and Families, U.S. Department of Health and Human Services.</w:t>
      </w:r>
      <w:r w:rsidR="00FA73D7">
        <w:t xml:space="preserve">  </w:t>
      </w:r>
      <w:r w:rsidR="0018080F">
        <w:t>The goals of the CFSR are to:</w:t>
      </w:r>
      <w:bookmarkStart w:id="7" w:name="_GoBack"/>
      <w:bookmarkEnd w:id="7"/>
    </w:p>
    <w:p w14:paraId="6E36FE51" w14:textId="77777777" w:rsidR="0018080F" w:rsidRDefault="00C47DF1" w:rsidP="00652CCD">
      <w:pPr>
        <w:pStyle w:val="BodyText"/>
        <w:numPr>
          <w:ilvl w:val="0"/>
          <w:numId w:val="8"/>
        </w:numPr>
      </w:pPr>
      <w:r>
        <w:t>E</w:t>
      </w:r>
      <w:r w:rsidR="0018080F">
        <w:t xml:space="preserve">nsure </w:t>
      </w:r>
      <w:r w:rsidR="00BE27C5">
        <w:t xml:space="preserve">substantial </w:t>
      </w:r>
      <w:r w:rsidR="0018080F">
        <w:t>conformity with title IV-B and IV-E child welfare requirements using a framework focused on assessing seven safety, permanency</w:t>
      </w:r>
      <w:r w:rsidR="00A6187D">
        <w:t>,</w:t>
      </w:r>
      <w:r w:rsidR="0018080F">
        <w:t xml:space="preserve"> and well-being outcomes and seven systemic factors</w:t>
      </w:r>
      <w:r w:rsidR="00FA73D7">
        <w:t>;</w:t>
      </w:r>
    </w:p>
    <w:p w14:paraId="4EC74A15" w14:textId="77777777" w:rsidR="0018080F" w:rsidRDefault="00C47DF1" w:rsidP="00652CCD">
      <w:pPr>
        <w:pStyle w:val="BodyText"/>
        <w:numPr>
          <w:ilvl w:val="0"/>
          <w:numId w:val="8"/>
        </w:numPr>
      </w:pPr>
      <w:r>
        <w:t>D</w:t>
      </w:r>
      <w:r w:rsidR="0018080F">
        <w:t>etermine what is happening to children and families as they are engaged in child welfare services; and</w:t>
      </w:r>
    </w:p>
    <w:p w14:paraId="4E71EDC1" w14:textId="77777777" w:rsidR="0018080F" w:rsidRDefault="00C47DF1" w:rsidP="00652CCD">
      <w:pPr>
        <w:pStyle w:val="BodyText"/>
        <w:numPr>
          <w:ilvl w:val="0"/>
          <w:numId w:val="8"/>
        </w:numPr>
      </w:pPr>
      <w:r>
        <w:t>A</w:t>
      </w:r>
      <w:r w:rsidR="0018080F">
        <w:t>ssist states in helping children and families achieve positive outcomes.</w:t>
      </w:r>
    </w:p>
    <w:p w14:paraId="03BAF50F" w14:textId="77777777" w:rsidR="00DD6D32" w:rsidRPr="0084621C" w:rsidRDefault="00DD6D32" w:rsidP="00E74524">
      <w:pPr>
        <w:pStyle w:val="Heading3"/>
      </w:pPr>
      <w:bookmarkStart w:id="8" w:name="_Toc372121336"/>
      <w:bookmarkStart w:id="9" w:name="_Toc385325560"/>
      <w:r w:rsidRPr="0084621C">
        <w:t>The CFSR Process</w:t>
      </w:r>
      <w:bookmarkEnd w:id="8"/>
      <w:bookmarkEnd w:id="9"/>
    </w:p>
    <w:p w14:paraId="3658022A" w14:textId="77777777" w:rsidR="00E3105B" w:rsidRPr="00AD3EAD" w:rsidRDefault="007817CC" w:rsidP="00E3105B">
      <w:pPr>
        <w:pStyle w:val="BodyText"/>
      </w:pPr>
      <w:r w:rsidRPr="00AD3EAD">
        <w:t xml:space="preserve">The </w:t>
      </w:r>
      <w:r w:rsidR="004258BC" w:rsidRPr="00AD3EAD">
        <w:t>CFSR</w:t>
      </w:r>
      <w:r w:rsidR="009763A4" w:rsidRPr="00AD3EAD">
        <w:t xml:space="preserve"> </w:t>
      </w:r>
      <w:r w:rsidR="00DD6D32" w:rsidRPr="00AD3EAD">
        <w:t>is a two-phase process</w:t>
      </w:r>
      <w:r w:rsidR="00470EFF">
        <w:t xml:space="preserve">, as described in </w:t>
      </w:r>
      <w:r w:rsidR="007C7AEB" w:rsidRPr="00B30C18">
        <w:t>45</w:t>
      </w:r>
      <w:r w:rsidR="009F4412">
        <w:t xml:space="preserve"> </w:t>
      </w:r>
      <w:r w:rsidR="007C7AEB" w:rsidRPr="00B30C18">
        <w:t>CFR</w:t>
      </w:r>
      <w:r w:rsidR="009F4412">
        <w:t xml:space="preserve"> </w:t>
      </w:r>
      <w:r w:rsidR="007C7AEB" w:rsidRPr="00B30C18">
        <w:t>1355.33</w:t>
      </w:r>
      <w:r w:rsidR="005F36E5">
        <w:t>.</w:t>
      </w:r>
      <w:r w:rsidR="00F551E0">
        <w:t xml:space="preserve"> </w:t>
      </w:r>
      <w:r w:rsidR="005F36E5">
        <w:t xml:space="preserve"> T</w:t>
      </w:r>
      <w:r w:rsidR="00DD6D32" w:rsidRPr="00AD3EAD">
        <w:t xml:space="preserve">he first </w:t>
      </w:r>
      <w:r w:rsidR="005F36E5">
        <w:t xml:space="preserve">phase </w:t>
      </w:r>
      <w:r w:rsidR="00DD6D32" w:rsidRPr="00AD3EAD">
        <w:t xml:space="preserve">is a </w:t>
      </w:r>
      <w:r w:rsidR="00F551E0">
        <w:t>s</w:t>
      </w:r>
      <w:r w:rsidR="004258BC" w:rsidRPr="00AD3EAD">
        <w:t xml:space="preserve">tatewide </w:t>
      </w:r>
      <w:r w:rsidR="00F551E0">
        <w:t>a</w:t>
      </w:r>
      <w:r w:rsidR="004258BC" w:rsidRPr="00AD3EAD">
        <w:t>ssessment</w:t>
      </w:r>
      <w:r w:rsidR="00DD6D32" w:rsidRPr="00AD3EAD">
        <w:t xml:space="preserve"> conducted</w:t>
      </w:r>
      <w:r w:rsidR="00B624E0" w:rsidRPr="00AD3EAD">
        <w:t xml:space="preserve"> </w:t>
      </w:r>
      <w:r w:rsidR="00963E83">
        <w:t>by</w:t>
      </w:r>
      <w:r w:rsidR="002E4E93">
        <w:t xml:space="preserve"> staff of the </w:t>
      </w:r>
      <w:r w:rsidR="00A6187D">
        <w:t>s</w:t>
      </w:r>
      <w:r w:rsidR="002E4E93">
        <w:t>tate</w:t>
      </w:r>
      <w:r w:rsidR="00DD6D32" w:rsidRPr="00AD3EAD">
        <w:t xml:space="preserve"> child welfare agency</w:t>
      </w:r>
      <w:r w:rsidR="002E4E93">
        <w:t xml:space="preserve">, representatives selected by the agency who were consulted in the development of the </w:t>
      </w:r>
      <w:r w:rsidR="00A6187D">
        <w:t>Child and Family Services Plan (</w:t>
      </w:r>
      <w:r w:rsidR="002E4E93">
        <w:t>CFSP</w:t>
      </w:r>
      <w:r w:rsidR="00A6187D">
        <w:t>)</w:t>
      </w:r>
      <w:r w:rsidR="002E4E93">
        <w:t xml:space="preserve">, and other individuals deemed appropriate and agreed upon by the </w:t>
      </w:r>
      <w:r w:rsidR="007236C6">
        <w:t>s</w:t>
      </w:r>
      <w:r w:rsidR="002E4E93">
        <w:t>tate child welfare agency and the C</w:t>
      </w:r>
      <w:r w:rsidR="00F431C2">
        <w:t xml:space="preserve">hildren’s </w:t>
      </w:r>
      <w:r w:rsidR="002E4E93">
        <w:t>B</w:t>
      </w:r>
      <w:r w:rsidR="00F431C2">
        <w:t>ureau</w:t>
      </w:r>
      <w:r w:rsidR="00011676">
        <w:t>.</w:t>
      </w:r>
    </w:p>
    <w:p w14:paraId="6957C432" w14:textId="77777777" w:rsidR="005125F1" w:rsidRPr="00AD3EAD" w:rsidRDefault="004258BC" w:rsidP="00B30C18">
      <w:pPr>
        <w:pStyle w:val="BodyText"/>
      </w:pPr>
      <w:r w:rsidRPr="00AD3EAD">
        <w:t xml:space="preserve">The second </w:t>
      </w:r>
      <w:r w:rsidR="005F36E5">
        <w:t xml:space="preserve">phase </w:t>
      </w:r>
      <w:r w:rsidRPr="00AD3EAD">
        <w:t>of the review process is an onsite review</w:t>
      </w:r>
      <w:r w:rsidR="00623D1B">
        <w:t>.</w:t>
      </w:r>
      <w:r w:rsidR="00963019" w:rsidRPr="00AD3EAD">
        <w:t xml:space="preserve"> </w:t>
      </w:r>
      <w:r w:rsidR="002D567D">
        <w:t xml:space="preserve"> </w:t>
      </w:r>
      <w:r w:rsidR="00DD6D32" w:rsidRPr="00AD3EAD">
        <w:t xml:space="preserve">The onsite </w:t>
      </w:r>
      <w:r w:rsidR="007236C6">
        <w:t xml:space="preserve">review </w:t>
      </w:r>
      <w:r w:rsidR="00DD6D32" w:rsidRPr="00AD3EAD">
        <w:t xml:space="preserve">process </w:t>
      </w:r>
      <w:r w:rsidR="00D50C37" w:rsidRPr="00AD3EAD">
        <w:t xml:space="preserve">includes case </w:t>
      </w:r>
      <w:r w:rsidR="00DD6D32" w:rsidRPr="00AD3EAD">
        <w:t xml:space="preserve">record </w:t>
      </w:r>
      <w:r w:rsidR="00D50C37" w:rsidRPr="00AD3EAD">
        <w:t>reviews</w:t>
      </w:r>
      <w:r w:rsidR="00847925" w:rsidRPr="00AD3EAD">
        <w:t>, case-related interviews</w:t>
      </w:r>
      <w:r w:rsidR="00664827">
        <w:t xml:space="preserve"> for the purpose of determining outcome performance</w:t>
      </w:r>
      <w:r w:rsidR="00847925" w:rsidRPr="00AD3EAD">
        <w:t>,</w:t>
      </w:r>
      <w:r w:rsidR="00D50C37" w:rsidRPr="00AD3EAD">
        <w:t xml:space="preserve"> and</w:t>
      </w:r>
      <w:r w:rsidR="00A57437">
        <w:t>, as necessary,</w:t>
      </w:r>
      <w:r w:rsidR="00D50C37" w:rsidRPr="00AD3EAD">
        <w:t xml:space="preserve"> stakeholder interviews</w:t>
      </w:r>
      <w:r w:rsidR="00623D1B">
        <w:t xml:space="preserve"> that</w:t>
      </w:r>
      <w:r w:rsidR="00E3191E">
        <w:t xml:space="preserve"> further</w:t>
      </w:r>
      <w:r w:rsidR="00623D1B">
        <w:t xml:space="preserve"> inform the assessment of systemic factors</w:t>
      </w:r>
      <w:r w:rsidRPr="00AD3EAD">
        <w:t>.</w:t>
      </w:r>
      <w:r w:rsidR="002D567D">
        <w:t xml:space="preserve">  </w:t>
      </w:r>
      <w:r w:rsidR="00B624E0" w:rsidRPr="00AD3EAD">
        <w:t xml:space="preserve">The </w:t>
      </w:r>
      <w:r w:rsidR="006A7C0E">
        <w:t>o</w:t>
      </w:r>
      <w:r w:rsidRPr="00AD3EAD">
        <w:t xml:space="preserve">nsite </w:t>
      </w:r>
      <w:r w:rsidR="006A7C0E">
        <w:t>r</w:t>
      </w:r>
      <w:r w:rsidRPr="00AD3EAD">
        <w:t xml:space="preserve">eview </w:t>
      </w:r>
      <w:r w:rsidR="006A7C0E">
        <w:t>i</w:t>
      </w:r>
      <w:r w:rsidRPr="00AD3EAD">
        <w:t>nstrument</w:t>
      </w:r>
      <w:r w:rsidR="00B624E0" w:rsidRPr="00AD3EAD">
        <w:t xml:space="preserve"> and </w:t>
      </w:r>
      <w:r w:rsidR="006A7C0E">
        <w:t>i</w:t>
      </w:r>
      <w:r w:rsidR="00B624E0" w:rsidRPr="00AD3EAD">
        <w:t>nstructions</w:t>
      </w:r>
      <w:r w:rsidRPr="00AD3EAD">
        <w:t xml:space="preserve"> </w:t>
      </w:r>
      <w:r w:rsidR="002E4E93">
        <w:t xml:space="preserve">are used </w:t>
      </w:r>
      <w:r w:rsidR="00DD6D32" w:rsidRPr="00AD3EAD">
        <w:t>to rate</w:t>
      </w:r>
      <w:r w:rsidRPr="00AD3EAD">
        <w:t xml:space="preserve"> case</w:t>
      </w:r>
      <w:r w:rsidR="00847925" w:rsidRPr="00AD3EAD">
        <w:t>s</w:t>
      </w:r>
      <w:r w:rsidRPr="00AD3EAD">
        <w:t>, and the</w:t>
      </w:r>
      <w:r w:rsidR="00B624E0" w:rsidRPr="00AD3EAD">
        <w:t xml:space="preserve"> </w:t>
      </w:r>
      <w:r w:rsidR="006A7C0E">
        <w:t>s</w:t>
      </w:r>
      <w:r w:rsidRPr="00AD3EAD">
        <w:t xml:space="preserve">takeholder </w:t>
      </w:r>
      <w:r w:rsidR="006A7C0E">
        <w:t>i</w:t>
      </w:r>
      <w:r w:rsidRPr="00AD3EAD">
        <w:t xml:space="preserve">nterview </w:t>
      </w:r>
      <w:r w:rsidR="006A7C0E">
        <w:t>g</w:t>
      </w:r>
      <w:r w:rsidRPr="00AD3EAD">
        <w:t xml:space="preserve">uide </w:t>
      </w:r>
      <w:r w:rsidR="00623D1B">
        <w:t xml:space="preserve">is used </w:t>
      </w:r>
      <w:r w:rsidR="00DD6D32" w:rsidRPr="00AD3EAD">
        <w:t xml:space="preserve">to </w:t>
      </w:r>
      <w:r w:rsidR="0013087F">
        <w:t xml:space="preserve">conduct stakeholder </w:t>
      </w:r>
      <w:r w:rsidR="00462160">
        <w:t>interviews.</w:t>
      </w:r>
    </w:p>
    <w:p w14:paraId="670EA22E" w14:textId="77777777" w:rsidR="004258BC" w:rsidRPr="00B30C18" w:rsidRDefault="004258BC" w:rsidP="00B30C18">
      <w:pPr>
        <w:pStyle w:val="BodyText"/>
      </w:pPr>
      <w:r w:rsidRPr="00AD3EAD">
        <w:t xml:space="preserve">Information from </w:t>
      </w:r>
      <w:r w:rsidR="00C324BE" w:rsidRPr="00AD3EAD">
        <w:t xml:space="preserve">both </w:t>
      </w:r>
      <w:r w:rsidRPr="00AD3EAD">
        <w:t xml:space="preserve">the </w:t>
      </w:r>
      <w:r w:rsidR="0071235E">
        <w:t>s</w:t>
      </w:r>
      <w:r w:rsidRPr="00AD3EAD">
        <w:t xml:space="preserve">tatewide </w:t>
      </w:r>
      <w:r w:rsidR="0071235E">
        <w:t>a</w:t>
      </w:r>
      <w:r w:rsidRPr="00AD3EAD">
        <w:t xml:space="preserve">ssessment and </w:t>
      </w:r>
      <w:r w:rsidR="002255A0">
        <w:t>the</w:t>
      </w:r>
      <w:r w:rsidR="002255A0" w:rsidRPr="00AD3EAD">
        <w:t xml:space="preserve"> </w:t>
      </w:r>
      <w:r w:rsidRPr="00AD3EAD">
        <w:t xml:space="preserve">onsite review is used to </w:t>
      </w:r>
      <w:r w:rsidR="00D50C37" w:rsidRPr="00AD3EAD">
        <w:t>determine</w:t>
      </w:r>
      <w:r w:rsidR="0071235E">
        <w:t xml:space="preserve"> </w:t>
      </w:r>
      <w:r w:rsidR="0029264C">
        <w:t xml:space="preserve">whether </w:t>
      </w:r>
      <w:r w:rsidR="0071235E">
        <w:t>the s</w:t>
      </w:r>
      <w:r w:rsidRPr="00AD3EAD">
        <w:t>tate</w:t>
      </w:r>
      <w:r w:rsidR="0029264C">
        <w:t xml:space="preserve"> is in substantial</w:t>
      </w:r>
      <w:r w:rsidRPr="00AD3EAD">
        <w:t xml:space="preserve"> conformity with the </w:t>
      </w:r>
      <w:r w:rsidR="002255A0">
        <w:t xml:space="preserve">seven outcomes and </w:t>
      </w:r>
      <w:r w:rsidR="00623D1B">
        <w:t xml:space="preserve">seven </w:t>
      </w:r>
      <w:r w:rsidR="002255A0">
        <w:t>systemic factors</w:t>
      </w:r>
      <w:r w:rsidRPr="00221A5B">
        <w:t xml:space="preserve">. </w:t>
      </w:r>
      <w:r w:rsidR="0071235E">
        <w:t xml:space="preserve"> </w:t>
      </w:r>
      <w:r w:rsidR="00C324BE" w:rsidRPr="00221A5B">
        <w:t xml:space="preserve">States found </w:t>
      </w:r>
      <w:r w:rsidR="00452E67">
        <w:t xml:space="preserve">to be </w:t>
      </w:r>
      <w:r w:rsidR="00C324BE" w:rsidRPr="00221A5B">
        <w:t xml:space="preserve">out of </w:t>
      </w:r>
      <w:r w:rsidR="00A360EC">
        <w:t xml:space="preserve">substantial </w:t>
      </w:r>
      <w:r w:rsidR="00C324BE" w:rsidRPr="00221A5B">
        <w:t xml:space="preserve">conformity are required to develop a Program Improvement Plan (PIP) to address the identified areas </w:t>
      </w:r>
      <w:r w:rsidR="000E0FC9">
        <w:t>out of substantial conformity.</w:t>
      </w:r>
      <w:r w:rsidR="00C324BE" w:rsidRPr="00221A5B">
        <w:t xml:space="preserve"> </w:t>
      </w:r>
      <w:r w:rsidR="0071235E">
        <w:t xml:space="preserve"> </w:t>
      </w:r>
      <w:r w:rsidR="00C324BE" w:rsidRPr="00221A5B">
        <w:t xml:space="preserve">States participate in subsequent reviews at intervals related to their achievement of </w:t>
      </w:r>
      <w:r w:rsidR="000E0FC9">
        <w:t xml:space="preserve">substantial </w:t>
      </w:r>
      <w:r w:rsidR="00C324BE" w:rsidRPr="00221A5B">
        <w:t>conformity.</w:t>
      </w:r>
      <w:r w:rsidR="00A41597" w:rsidRPr="00221A5B">
        <w:t xml:space="preserve"> </w:t>
      </w:r>
      <w:r w:rsidR="0071235E">
        <w:t xml:space="preserve"> </w:t>
      </w:r>
      <w:r w:rsidR="00A41597" w:rsidRPr="00221A5B">
        <w:t>(For more information about the CFSR</w:t>
      </w:r>
      <w:r w:rsidR="00B7566C" w:rsidRPr="00221A5B">
        <w:t>s</w:t>
      </w:r>
      <w:r w:rsidR="00A41597" w:rsidRPr="00221A5B">
        <w:t xml:space="preserve">, see the </w:t>
      </w:r>
      <w:r w:rsidR="00A41597" w:rsidRPr="00221A5B">
        <w:rPr>
          <w:i/>
        </w:rPr>
        <w:t>Child and Family Services Reviews</w:t>
      </w:r>
      <w:r w:rsidR="00A41597" w:rsidRPr="00AD3EAD">
        <w:rPr>
          <w:i/>
        </w:rPr>
        <w:t xml:space="preserve"> </w:t>
      </w:r>
      <w:r w:rsidR="00A41597" w:rsidRPr="00AD3EAD">
        <w:t>at</w:t>
      </w:r>
      <w:r w:rsidR="00C56B25">
        <w:t xml:space="preserve"> </w:t>
      </w:r>
      <w:hyperlink r:id="rId17" w:tooltip="The Children's Bureau Web site home page for information on the CFSRs." w:history="1">
        <w:r w:rsidR="009A556E" w:rsidRPr="005A4858">
          <w:rPr>
            <w:rStyle w:val="Hyperlink"/>
          </w:rPr>
          <w:t>http://www.acf.hhs.gov/programs/cb</w:t>
        </w:r>
      </w:hyperlink>
      <w:r w:rsidR="007236C6">
        <w:t>.</w:t>
      </w:r>
      <w:r w:rsidR="0040621A">
        <w:t>)</w:t>
      </w:r>
    </w:p>
    <w:p w14:paraId="3770ADC1" w14:textId="77777777" w:rsidR="00DB59F1" w:rsidRPr="00AD3EAD" w:rsidRDefault="00DB59F1" w:rsidP="0042497A">
      <w:pPr>
        <w:pStyle w:val="BodyText"/>
      </w:pPr>
    </w:p>
    <w:p w14:paraId="78C6A64B" w14:textId="77777777" w:rsidR="00595647" w:rsidRDefault="00595647" w:rsidP="00B30C18">
      <w:pPr>
        <w:pStyle w:val="BodyText"/>
        <w:rPr>
          <w:b/>
        </w:rPr>
        <w:sectPr w:rsidR="00595647" w:rsidSect="006F19E0">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noEndnote/>
        </w:sectPr>
      </w:pPr>
    </w:p>
    <w:p w14:paraId="77E67BA3" w14:textId="77777777" w:rsidR="00C324BE" w:rsidRPr="000B7938" w:rsidRDefault="006558A8" w:rsidP="00E74524">
      <w:pPr>
        <w:pStyle w:val="Heading3"/>
      </w:pPr>
      <w:bookmarkStart w:id="10" w:name="_Toc385325561"/>
      <w:r>
        <w:lastRenderedPageBreak/>
        <w:t xml:space="preserve">Integration </w:t>
      </w:r>
      <w:r w:rsidR="00470EFF">
        <w:t>of the CFSP/APSR and CFSR Statewide Assessment</w:t>
      </w:r>
      <w:bookmarkEnd w:id="10"/>
    </w:p>
    <w:p w14:paraId="602207BC" w14:textId="77777777" w:rsidR="00470EFF" w:rsidRPr="00AD3EAD" w:rsidRDefault="007A1C2A" w:rsidP="00470EFF">
      <w:pPr>
        <w:pStyle w:val="BodyText"/>
      </w:pPr>
      <w:r>
        <w:t>T</w:t>
      </w:r>
      <w:r w:rsidR="00470EFF">
        <w:t>he</w:t>
      </w:r>
      <w:r w:rsidR="00470EFF" w:rsidRPr="00AD3EAD">
        <w:t xml:space="preserve"> CFSR process is intended to be coordinated with other </w:t>
      </w:r>
      <w:r w:rsidR="00B63183">
        <w:t>f</w:t>
      </w:r>
      <w:r w:rsidR="00470EFF" w:rsidRPr="00AD3EAD">
        <w:t>ederal child welfare requirements, such as the planning and monitoring of the CFSP</w:t>
      </w:r>
      <w:r>
        <w:t>.</w:t>
      </w:r>
      <w:r w:rsidR="00470EFF">
        <w:t xml:space="preserve"> </w:t>
      </w:r>
      <w:r w:rsidR="00B70E51">
        <w:t xml:space="preserve"> </w:t>
      </w:r>
      <w:r>
        <w:t>W</w:t>
      </w:r>
      <w:r w:rsidR="00470EFF">
        <w:t>e are enco</w:t>
      </w:r>
      <w:r w:rsidR="00B70E51">
        <w:t>uraging states to consider the s</w:t>
      </w:r>
      <w:r w:rsidR="00470EFF">
        <w:t xml:space="preserve">tatewide </w:t>
      </w:r>
      <w:r w:rsidR="00B70E51">
        <w:t>a</w:t>
      </w:r>
      <w:r w:rsidR="00470EFF">
        <w:t xml:space="preserve">ssessment as an update to their </w:t>
      </w:r>
      <w:r w:rsidR="00AD4434">
        <w:t xml:space="preserve">performance assessment in the state’s </w:t>
      </w:r>
      <w:r w:rsidR="00470EFF">
        <w:t xml:space="preserve">most recent CFSP and/or </w:t>
      </w:r>
      <w:r w:rsidR="00B63183">
        <w:t>Annual Progress and Services Report (</w:t>
      </w:r>
      <w:r w:rsidR="00470EFF">
        <w:t>APSR</w:t>
      </w:r>
      <w:r w:rsidR="00B63183">
        <w:t>)</w:t>
      </w:r>
      <w:r w:rsidR="00470EFF">
        <w:t xml:space="preserve"> rather than a separate assessment </w:t>
      </w:r>
      <w:r w:rsidR="006558A8">
        <w:t xml:space="preserve">process and </w:t>
      </w:r>
      <w:r w:rsidR="007628C8">
        <w:t xml:space="preserve">reporting </w:t>
      </w:r>
      <w:r w:rsidR="00470EFF">
        <w:t xml:space="preserve">document.  Most of the content for the </w:t>
      </w:r>
      <w:r w:rsidR="00BC64A9">
        <w:t>s</w:t>
      </w:r>
      <w:r w:rsidR="00470EFF">
        <w:t xml:space="preserve">tatewide </w:t>
      </w:r>
      <w:r w:rsidR="00BC64A9">
        <w:t>a</w:t>
      </w:r>
      <w:r w:rsidR="00470EFF">
        <w:t>ssessment overlaps with the CFSP/APSR and the same expectations for collabo</w:t>
      </w:r>
      <w:r w:rsidR="00F431C2">
        <w:t>ration with external partners and</w:t>
      </w:r>
      <w:r w:rsidR="00470EFF">
        <w:t xml:space="preserve"> stakeholders exist across all planning processes.</w:t>
      </w:r>
      <w:r w:rsidR="00464906">
        <w:t xml:space="preserve">  States can use the statewide assessment process to re-engage these partners and stakeholders in preparation for the CFSR.</w:t>
      </w:r>
    </w:p>
    <w:p w14:paraId="148FAA51" w14:textId="77777777" w:rsidR="006558A8" w:rsidRPr="00957A48" w:rsidRDefault="006558A8" w:rsidP="00E74524">
      <w:pPr>
        <w:pStyle w:val="Heading3"/>
      </w:pPr>
      <w:bookmarkStart w:id="11" w:name="_Toc385325562"/>
      <w:r w:rsidRPr="00957A48">
        <w:t>The Statewide Assessment Instrument</w:t>
      </w:r>
      <w:bookmarkEnd w:id="11"/>
    </w:p>
    <w:p w14:paraId="668591EE" w14:textId="77777777" w:rsidR="001E5415" w:rsidRPr="00AD3EAD" w:rsidRDefault="00661DAC" w:rsidP="00B30C18">
      <w:pPr>
        <w:pStyle w:val="BodyText"/>
      </w:pPr>
      <w:r w:rsidRPr="00AD3EAD">
        <w:t xml:space="preserve">The </w:t>
      </w:r>
      <w:r w:rsidR="00143148">
        <w:t>statewide assessment i</w:t>
      </w:r>
      <w:r w:rsidR="00796335" w:rsidRPr="00AD3EAD">
        <w:t xml:space="preserve">nstrument </w:t>
      </w:r>
      <w:r w:rsidR="002E4E93">
        <w:t>is a documentation</w:t>
      </w:r>
      <w:r w:rsidR="00C324BE" w:rsidRPr="00AD3EAD">
        <w:t xml:space="preserve"> tool for</w:t>
      </w:r>
      <w:r w:rsidRPr="00AD3EAD">
        <w:t xml:space="preserve"> </w:t>
      </w:r>
      <w:r w:rsidR="00E27BD6">
        <w:t>s</w:t>
      </w:r>
      <w:r w:rsidRPr="00AD3EAD">
        <w:t>tate</w:t>
      </w:r>
      <w:r w:rsidR="00C324BE" w:rsidRPr="00AD3EAD">
        <w:t>s to use</w:t>
      </w:r>
      <w:r w:rsidRPr="00AD3EAD">
        <w:t xml:space="preserve"> in </w:t>
      </w:r>
      <w:r w:rsidR="002E4E93">
        <w:t xml:space="preserve">capturing the most recent assessment information </w:t>
      </w:r>
      <w:r w:rsidR="00E27BD6">
        <w:t>before</w:t>
      </w:r>
      <w:r w:rsidR="00870E7B">
        <w:t xml:space="preserve"> their scheduled CFSR. </w:t>
      </w:r>
      <w:r w:rsidR="007257A2">
        <w:t xml:space="preserve"> </w:t>
      </w:r>
      <w:r w:rsidR="003D175E" w:rsidRPr="00AD3EAD">
        <w:t xml:space="preserve">Each section, as </w:t>
      </w:r>
      <w:r w:rsidR="00796335" w:rsidRPr="00AD3EAD">
        <w:t>outlined</w:t>
      </w:r>
      <w:r w:rsidR="003D175E" w:rsidRPr="00AD3EAD">
        <w:t xml:space="preserve"> below, is designed to </w:t>
      </w:r>
      <w:r w:rsidR="007257A2">
        <w:t>enable s</w:t>
      </w:r>
      <w:r w:rsidR="00C324BE" w:rsidRPr="00AD3EAD">
        <w:t xml:space="preserve">tates to </w:t>
      </w:r>
      <w:r w:rsidR="00796335" w:rsidRPr="00AD3EAD">
        <w:t>gather</w:t>
      </w:r>
      <w:r w:rsidR="003D175E" w:rsidRPr="00AD3EAD">
        <w:t xml:space="preserve"> </w:t>
      </w:r>
      <w:r w:rsidR="00C324BE" w:rsidRPr="00AD3EAD">
        <w:t xml:space="preserve">and document </w:t>
      </w:r>
      <w:r w:rsidR="003D175E" w:rsidRPr="00AD3EAD">
        <w:t>information that is critical to analyz</w:t>
      </w:r>
      <w:r w:rsidR="00C324BE" w:rsidRPr="00AD3EAD">
        <w:t>ing</w:t>
      </w:r>
      <w:r w:rsidR="003D175E" w:rsidRPr="00AD3EAD">
        <w:t xml:space="preserve"> </w:t>
      </w:r>
      <w:r w:rsidR="00870E7B">
        <w:t xml:space="preserve">their </w:t>
      </w:r>
      <w:r w:rsidR="00C324BE" w:rsidRPr="00AD3EAD">
        <w:t xml:space="preserve">capacity and performance during the </w:t>
      </w:r>
      <w:r w:rsidR="007257A2">
        <w:t>statewide a</w:t>
      </w:r>
      <w:r w:rsidR="00C324BE" w:rsidRPr="00AD3EAD">
        <w:t>ssessment</w:t>
      </w:r>
      <w:r w:rsidR="003D175E" w:rsidRPr="00AD3EAD">
        <w:t xml:space="preserve"> phase of the CFSR process.</w:t>
      </w:r>
    </w:p>
    <w:p w14:paraId="2D3C539E" w14:textId="77777777" w:rsidR="004258BC" w:rsidRDefault="004258BC" w:rsidP="00652CCD">
      <w:pPr>
        <w:pStyle w:val="ListBullet"/>
        <w:numPr>
          <w:ilvl w:val="0"/>
          <w:numId w:val="20"/>
        </w:numPr>
      </w:pPr>
      <w:r w:rsidRPr="00AD3EAD">
        <w:t xml:space="preserve">Section I of the </w:t>
      </w:r>
      <w:r w:rsidR="00143148">
        <w:t>s</w:t>
      </w:r>
      <w:r w:rsidRPr="00063699">
        <w:t>tatewide</w:t>
      </w:r>
      <w:r w:rsidRPr="00AD3EAD">
        <w:t xml:space="preserve"> </w:t>
      </w:r>
      <w:r w:rsidR="00143148">
        <w:t>a</w:t>
      </w:r>
      <w:r w:rsidRPr="00AD3EAD">
        <w:t xml:space="preserve">ssessment </w:t>
      </w:r>
      <w:r w:rsidR="00143148">
        <w:t>i</w:t>
      </w:r>
      <w:r w:rsidR="00466B86" w:rsidRPr="00AD3EAD">
        <w:t xml:space="preserve">nstrument </w:t>
      </w:r>
      <w:r w:rsidRPr="00AD3EAD">
        <w:t>requests general info</w:t>
      </w:r>
      <w:r w:rsidR="00EE4ED7">
        <w:t>rmation about the s</w:t>
      </w:r>
      <w:r w:rsidR="00130589">
        <w:t>tate agency</w:t>
      </w:r>
      <w:r w:rsidR="009E01B5">
        <w:t xml:space="preserve"> and requires a</w:t>
      </w:r>
      <w:r w:rsidR="009E01B5" w:rsidRPr="00B30C18">
        <w:t xml:space="preserve"> list </w:t>
      </w:r>
      <w:r w:rsidR="009E01B5">
        <w:t xml:space="preserve">of </w:t>
      </w:r>
      <w:r w:rsidR="009E01B5" w:rsidRPr="00B30C18">
        <w:t xml:space="preserve">the stakeholders that </w:t>
      </w:r>
      <w:r w:rsidR="009E01B5">
        <w:t>were</w:t>
      </w:r>
      <w:r w:rsidR="00EE4ED7">
        <w:t xml:space="preserve"> involved in developing the statewide a</w:t>
      </w:r>
      <w:r w:rsidR="009E01B5" w:rsidRPr="00B30C18">
        <w:t>ssessment.</w:t>
      </w:r>
    </w:p>
    <w:p w14:paraId="7E60AD69" w14:textId="77777777" w:rsidR="00760DE6" w:rsidRDefault="004258BC" w:rsidP="00652CCD">
      <w:pPr>
        <w:pStyle w:val="ListBullet"/>
        <w:numPr>
          <w:ilvl w:val="0"/>
          <w:numId w:val="20"/>
        </w:numPr>
      </w:pPr>
      <w:r w:rsidRPr="00B30C18">
        <w:t xml:space="preserve">Section II </w:t>
      </w:r>
      <w:r w:rsidR="00C324BE" w:rsidRPr="00B30C18">
        <w:t xml:space="preserve">contains </w:t>
      </w:r>
      <w:r w:rsidRPr="00B30C18">
        <w:t>data profiles for the safety and permanency outcomes</w:t>
      </w:r>
      <w:r w:rsidR="00B7566C" w:rsidRPr="00B30C18">
        <w:t>.</w:t>
      </w:r>
      <w:r w:rsidR="00B42A78" w:rsidRPr="00B30C18">
        <w:t xml:space="preserve"> </w:t>
      </w:r>
      <w:r w:rsidR="00EE4ED7">
        <w:t xml:space="preserve"> </w:t>
      </w:r>
      <w:r w:rsidR="000B7577" w:rsidRPr="00B30C18">
        <w:t xml:space="preserve">These include the data </w:t>
      </w:r>
      <w:r w:rsidR="007F3FA0" w:rsidRPr="00B30C18">
        <w:t>indicators</w:t>
      </w:r>
      <w:r w:rsidR="000B7577" w:rsidRPr="00B30C18">
        <w:t xml:space="preserve">, which are used, in part, to determine substantial conformity. </w:t>
      </w:r>
      <w:r w:rsidR="00C1454A">
        <w:t xml:space="preserve"> </w:t>
      </w:r>
      <w:r w:rsidR="001054F4" w:rsidRPr="00B30C18">
        <w:t xml:space="preserve">The data profiles are </w:t>
      </w:r>
      <w:r w:rsidR="00847925" w:rsidRPr="00B30C18">
        <w:t xml:space="preserve">developed by the </w:t>
      </w:r>
      <w:r w:rsidR="007F3FA0" w:rsidRPr="00B30C18">
        <w:t>Children’s Bureau</w:t>
      </w:r>
      <w:r w:rsidR="00847925" w:rsidRPr="00B30C18">
        <w:t xml:space="preserve"> </w:t>
      </w:r>
      <w:r w:rsidR="001054F4" w:rsidRPr="00B30C18">
        <w:t xml:space="preserve">based on </w:t>
      </w:r>
      <w:r w:rsidR="00C1454A">
        <w:t>the</w:t>
      </w:r>
      <w:r w:rsidR="00C1454A" w:rsidRPr="00B30C18">
        <w:t xml:space="preserve"> </w:t>
      </w:r>
      <w:r w:rsidR="001054F4" w:rsidRPr="00B30C18">
        <w:t>Adoption</w:t>
      </w:r>
      <w:r w:rsidR="00FE0798" w:rsidRPr="00B30C18">
        <w:t xml:space="preserve"> and </w:t>
      </w:r>
      <w:r w:rsidR="001054F4" w:rsidRPr="00B30C18">
        <w:t xml:space="preserve">Foster Care Analysis and Reporting System (AFCARS) and </w:t>
      </w:r>
      <w:r w:rsidR="00C1454A">
        <w:t xml:space="preserve">the </w:t>
      </w:r>
      <w:r w:rsidR="001054F4" w:rsidRPr="00B30C18">
        <w:t>National Child Abuse and Neglect Data System (NCANDS)</w:t>
      </w:r>
      <w:r w:rsidR="007A1C2A">
        <w:t xml:space="preserve">, or </w:t>
      </w:r>
      <w:r w:rsidR="00630B64">
        <w:t xml:space="preserve">on </w:t>
      </w:r>
      <w:r w:rsidR="007A1C2A">
        <w:t>an alternate source of safety data</w:t>
      </w:r>
      <w:r w:rsidR="001054F4" w:rsidRPr="00B30C18">
        <w:t xml:space="preserve"> </w:t>
      </w:r>
      <w:r w:rsidR="00847925" w:rsidRPr="00B30C18">
        <w:t xml:space="preserve">submitted by </w:t>
      </w:r>
      <w:r w:rsidR="001054F4" w:rsidRPr="00B30C18">
        <w:t xml:space="preserve">the </w:t>
      </w:r>
      <w:r w:rsidR="00630B64">
        <w:t>s</w:t>
      </w:r>
      <w:r w:rsidR="001054F4" w:rsidRPr="00B30C18">
        <w:t>tate</w:t>
      </w:r>
      <w:r w:rsidR="00760DE6">
        <w:t xml:space="preserve">. </w:t>
      </w:r>
    </w:p>
    <w:p w14:paraId="5DE98D41" w14:textId="77777777" w:rsidR="00202AD1" w:rsidRDefault="004258BC" w:rsidP="00652CCD">
      <w:pPr>
        <w:pStyle w:val="ListBullet"/>
        <w:numPr>
          <w:ilvl w:val="0"/>
          <w:numId w:val="20"/>
        </w:numPr>
      </w:pPr>
      <w:r w:rsidRPr="00BE4E42">
        <w:t>Section III requires a</w:t>
      </w:r>
      <w:r w:rsidR="00E36183" w:rsidRPr="00BE4E42">
        <w:t>n</w:t>
      </w:r>
      <w:r w:rsidR="00760DE6" w:rsidRPr="00BE4E42">
        <w:t xml:space="preserve"> </w:t>
      </w:r>
      <w:r w:rsidRPr="00BE4E42">
        <w:t xml:space="preserve">assessment of the </w:t>
      </w:r>
      <w:r w:rsidR="00C959D1" w:rsidRPr="00BE4E42">
        <w:t xml:space="preserve">seven </w:t>
      </w:r>
      <w:r w:rsidRPr="00BE4E42">
        <w:t>outcome areas</w:t>
      </w:r>
      <w:r w:rsidRPr="00B30C18">
        <w:t xml:space="preserve"> based on </w:t>
      </w:r>
      <w:r w:rsidR="00011676" w:rsidRPr="00B30C18">
        <w:t xml:space="preserve">the </w:t>
      </w:r>
      <w:r w:rsidR="00011676">
        <w:t>most</w:t>
      </w:r>
      <w:r w:rsidR="00D06E34">
        <w:t xml:space="preserve"> current </w:t>
      </w:r>
      <w:r w:rsidRPr="00B30C18">
        <w:t xml:space="preserve">information </w:t>
      </w:r>
      <w:r w:rsidR="00B26557" w:rsidRPr="00B30C18">
        <w:t xml:space="preserve">on </w:t>
      </w:r>
      <w:r w:rsidR="001A6668" w:rsidRPr="00B30C18">
        <w:t xml:space="preserve">the </w:t>
      </w:r>
      <w:r w:rsidR="00EE4ED7">
        <w:t>s</w:t>
      </w:r>
      <w:r w:rsidR="00B26557" w:rsidRPr="00B30C18">
        <w:t>tate’s performance in these areas</w:t>
      </w:r>
      <w:r w:rsidR="000E536D">
        <w:t xml:space="preserve">.  The state will include an </w:t>
      </w:r>
      <w:r w:rsidR="00E36183">
        <w:t>analysis and explanation of the state’s performance in meeting the national standards as presented in section II</w:t>
      </w:r>
      <w:r w:rsidR="00D06E34">
        <w:t>.</w:t>
      </w:r>
      <w:r w:rsidR="00371D18" w:rsidRPr="00B30C18">
        <w:t xml:space="preserve"> </w:t>
      </w:r>
      <w:r w:rsidR="00EE4ED7">
        <w:t xml:space="preserve"> </w:t>
      </w:r>
      <w:r w:rsidR="009E01B5">
        <w:t>States are encouraged to refer to their most recent CFSP or APSR in completing this section.</w:t>
      </w:r>
      <w:r w:rsidR="00F431C2">
        <w:t xml:space="preserve"> </w:t>
      </w:r>
    </w:p>
    <w:p w14:paraId="63DCD70B" w14:textId="77777777" w:rsidR="004B72AF" w:rsidRDefault="004258BC" w:rsidP="00652CCD">
      <w:pPr>
        <w:pStyle w:val="ListBullet"/>
        <w:numPr>
          <w:ilvl w:val="0"/>
          <w:numId w:val="20"/>
        </w:numPr>
      </w:pPr>
      <w:r w:rsidRPr="00B30C18">
        <w:t xml:space="preserve">Section IV requires </w:t>
      </w:r>
      <w:r w:rsidR="00F431C2">
        <w:t>a</w:t>
      </w:r>
      <w:r w:rsidR="00E36183">
        <w:t>n</w:t>
      </w:r>
      <w:r w:rsidRPr="00B30C18">
        <w:t xml:space="preserve"> </w:t>
      </w:r>
      <w:r w:rsidR="00F431C2">
        <w:t>assessment</w:t>
      </w:r>
      <w:r w:rsidR="00F431C2" w:rsidRPr="00B30C18">
        <w:t xml:space="preserve"> </w:t>
      </w:r>
      <w:r w:rsidR="00A43C41" w:rsidRPr="00B30C18">
        <w:t xml:space="preserve">for each of </w:t>
      </w:r>
      <w:r w:rsidR="00C959D1" w:rsidRPr="00B30C18">
        <w:t xml:space="preserve">the seven </w:t>
      </w:r>
      <w:r w:rsidRPr="00B30C18">
        <w:t>systemic factors</w:t>
      </w:r>
      <w:r w:rsidR="000A294C" w:rsidRPr="00B30C18">
        <w:t>.</w:t>
      </w:r>
      <w:r w:rsidR="00EE4ED7">
        <w:t xml:space="preserve"> </w:t>
      </w:r>
      <w:r w:rsidR="000A294C" w:rsidRPr="00B30C18">
        <w:t xml:space="preserve"> </w:t>
      </w:r>
      <w:r w:rsidR="0021366A">
        <w:t>States develop t</w:t>
      </w:r>
      <w:r w:rsidR="0021366A" w:rsidRPr="00B30C18">
        <w:t xml:space="preserve">hese </w:t>
      </w:r>
      <w:r w:rsidR="000A294C" w:rsidRPr="00B30C18">
        <w:t xml:space="preserve">responses </w:t>
      </w:r>
      <w:r w:rsidR="00A41597" w:rsidRPr="00B30C18">
        <w:t>by analyzing</w:t>
      </w:r>
      <w:r w:rsidRPr="00B30C18">
        <w:t xml:space="preserve"> data</w:t>
      </w:r>
      <w:r w:rsidR="000A294C" w:rsidRPr="00B30C18">
        <w:t>,</w:t>
      </w:r>
      <w:r w:rsidRPr="00B30C18">
        <w:t xml:space="preserve"> to the extent </w:t>
      </w:r>
      <w:r w:rsidR="009763A4" w:rsidRPr="00B30C18">
        <w:t xml:space="preserve">that </w:t>
      </w:r>
      <w:r w:rsidR="00507898" w:rsidRPr="00B30C18">
        <w:t>the</w:t>
      </w:r>
      <w:r w:rsidR="00A41597" w:rsidRPr="00B30C18">
        <w:t xml:space="preserve"> data a</w:t>
      </w:r>
      <w:r w:rsidR="00507898" w:rsidRPr="00B30C18">
        <w:t xml:space="preserve">re </w:t>
      </w:r>
      <w:r w:rsidRPr="00B30C18">
        <w:t xml:space="preserve">available to </w:t>
      </w:r>
      <w:r w:rsidR="00EE4ED7">
        <w:t>the s</w:t>
      </w:r>
      <w:r w:rsidRPr="00B30C18">
        <w:t>tate</w:t>
      </w:r>
      <w:r w:rsidR="00A43C41" w:rsidRPr="00B30C18">
        <w:t>, and using external stakeholders’ and partners’ input</w:t>
      </w:r>
      <w:r w:rsidR="009E01B5">
        <w:t>.</w:t>
      </w:r>
      <w:r w:rsidR="00F431C2">
        <w:t xml:space="preserve">  </w:t>
      </w:r>
      <w:r w:rsidR="009E01B5">
        <w:t>States are encouraged to refer to their most recent CFSP or APSR in completing this section</w:t>
      </w:r>
      <w:r w:rsidR="0040621A">
        <w:t>.</w:t>
      </w:r>
    </w:p>
    <w:p w14:paraId="2A32B86F" w14:textId="77777777" w:rsidR="0020609C" w:rsidRPr="00E2362A" w:rsidRDefault="00425005">
      <w:pPr>
        <w:pStyle w:val="ListBullet"/>
      </w:pPr>
      <w:r>
        <w:t>We encourage the state to use this document "as is" to complete the assessment, but the state may use another format as long as the state provides all required content.</w:t>
      </w:r>
      <w:r w:rsidR="00697078">
        <w:t xml:space="preserve"> The s</w:t>
      </w:r>
      <w:r w:rsidR="00697078" w:rsidRPr="00B30C18">
        <w:t xml:space="preserve">tatewide </w:t>
      </w:r>
      <w:r w:rsidR="00697078">
        <w:t>assessment i</w:t>
      </w:r>
      <w:r w:rsidR="00697078" w:rsidRPr="00B30C18">
        <w:t xml:space="preserve">nstrument is available electronically on the Children’s Bureau </w:t>
      </w:r>
      <w:r w:rsidR="00697078">
        <w:t>web</w:t>
      </w:r>
      <w:r w:rsidR="00697078" w:rsidRPr="00B30C18">
        <w:t>site</w:t>
      </w:r>
      <w:r w:rsidR="00697078">
        <w:t xml:space="preserve"> at</w:t>
      </w:r>
      <w:r w:rsidR="00F9770E">
        <w:t xml:space="preserve"> </w:t>
      </w:r>
      <w:hyperlink r:id="rId24" w:tgtFrame="_blank" w:tooltip="Link to Statewide Assessment Instrument on Children's Bureau website" w:history="1">
        <w:r w:rsidR="004D694B">
          <w:rPr>
            <w:color w:val="0000FF"/>
            <w:u w:val="single"/>
          </w:rPr>
          <w:t>http://www.acf.hhs.gov/programs/cb/resource/round3-cfsr-statewide-assessment</w:t>
        </w:r>
      </w:hyperlink>
      <w:r w:rsidR="00697078">
        <w:rPr>
          <w:rStyle w:val="Hyperlink"/>
          <w:u w:val="none"/>
        </w:rPr>
        <w:t>.</w:t>
      </w:r>
    </w:p>
    <w:p w14:paraId="76DA4254" w14:textId="77777777" w:rsidR="00507898" w:rsidRPr="00B30C18" w:rsidRDefault="00C56B25" w:rsidP="00E74524">
      <w:pPr>
        <w:pStyle w:val="Heading3"/>
      </w:pPr>
      <w:bookmarkStart w:id="12" w:name="_Toc372121338"/>
      <w:bookmarkStart w:id="13" w:name="_Toc385325563"/>
      <w:r>
        <w:lastRenderedPageBreak/>
        <w:t>Completing t</w:t>
      </w:r>
      <w:r w:rsidR="00507898" w:rsidRPr="00B30C18">
        <w:t>he Statewide Assessment</w:t>
      </w:r>
      <w:bookmarkEnd w:id="12"/>
      <w:bookmarkEnd w:id="13"/>
    </w:p>
    <w:p w14:paraId="2E2F7FB6" w14:textId="77777777" w:rsidR="00D02FB2" w:rsidRDefault="0019325B" w:rsidP="00D128D5">
      <w:pPr>
        <w:pStyle w:val="BodyText"/>
        <w:keepNext/>
        <w:keepLines/>
      </w:pPr>
      <w:r>
        <w:t>The s</w:t>
      </w:r>
      <w:r w:rsidR="00507898" w:rsidRPr="00B30C18">
        <w:t xml:space="preserve">tatewide </w:t>
      </w:r>
      <w:r>
        <w:t>assessment</w:t>
      </w:r>
      <w:r w:rsidR="00461117">
        <w:t xml:space="preserve"> </w:t>
      </w:r>
      <w:r w:rsidR="004258BC" w:rsidRPr="00B30C18">
        <w:t xml:space="preserve">must be completed in collaboration with </w:t>
      </w:r>
      <w:r w:rsidR="00630B64">
        <w:t>s</w:t>
      </w:r>
      <w:r w:rsidR="004258BC" w:rsidRPr="00B30C18">
        <w:t xml:space="preserve">tate representatives who are not staff of the </w:t>
      </w:r>
      <w:r w:rsidR="00630B64">
        <w:t>s</w:t>
      </w:r>
      <w:r w:rsidR="004258BC" w:rsidRPr="00B30C18">
        <w:t xml:space="preserve">tate </w:t>
      </w:r>
      <w:r w:rsidR="001A6668" w:rsidRPr="00B30C18">
        <w:t xml:space="preserve">child welfare </w:t>
      </w:r>
      <w:r w:rsidR="004258BC" w:rsidRPr="00B30C18">
        <w:t>agency</w:t>
      </w:r>
      <w:r w:rsidR="005125F1" w:rsidRPr="00B30C18">
        <w:t xml:space="preserve"> (external partners or stakeholders)</w:t>
      </w:r>
      <w:r w:rsidR="004258BC" w:rsidRPr="00B30C18">
        <w:t>, pursuant to 45 CFR</w:t>
      </w:r>
      <w:r w:rsidR="00A57D99">
        <w:t xml:space="preserve"> </w:t>
      </w:r>
      <w:r w:rsidR="004258BC" w:rsidRPr="00B30C18">
        <w:t>1355.33 (b).</w:t>
      </w:r>
      <w:r w:rsidR="005767A4">
        <w:t xml:space="preserve"> </w:t>
      </w:r>
      <w:r w:rsidR="004258BC" w:rsidRPr="00B30C18">
        <w:t xml:space="preserve"> Those individuals should represent the sources o</w:t>
      </w:r>
      <w:r w:rsidR="005767A4">
        <w:t>f consultation required of the s</w:t>
      </w:r>
      <w:r w:rsidR="004258BC" w:rsidRPr="00B30C18">
        <w:t xml:space="preserve">tate in developing its title IV-B </w:t>
      </w:r>
      <w:r w:rsidR="00630B64">
        <w:t>s</w:t>
      </w:r>
      <w:r w:rsidR="004258BC" w:rsidRPr="00B30C18">
        <w:t>tate plan</w:t>
      </w:r>
      <w:r w:rsidR="0051563A" w:rsidRPr="00B30C18">
        <w:t xml:space="preserve"> </w:t>
      </w:r>
      <w:r w:rsidR="00DF5F2D" w:rsidRPr="00B30C18">
        <w:t>and</w:t>
      </w:r>
      <w:r w:rsidR="001A6668" w:rsidRPr="00B30C18">
        <w:t xml:space="preserve"> </w:t>
      </w:r>
      <w:r w:rsidR="00DF5F2D" w:rsidRPr="00B30C18">
        <w:t>may include</w:t>
      </w:r>
      <w:r w:rsidR="005125F1" w:rsidRPr="00B30C18">
        <w:t xml:space="preserve">, for example, </w:t>
      </w:r>
      <w:r w:rsidR="005767A4">
        <w:t>T</w:t>
      </w:r>
      <w:r w:rsidR="00DF5F2D" w:rsidRPr="00B30C18">
        <w:t>ribal representatives</w:t>
      </w:r>
      <w:r w:rsidR="001B02B6" w:rsidRPr="00B30C18">
        <w:t>;</w:t>
      </w:r>
      <w:r w:rsidR="005175FE" w:rsidRPr="00B30C18">
        <w:t xml:space="preserve"> </w:t>
      </w:r>
      <w:r w:rsidR="00DF5F2D" w:rsidRPr="00B30C18">
        <w:t>court</w:t>
      </w:r>
      <w:r w:rsidR="001A6668" w:rsidRPr="00B30C18">
        <w:t xml:space="preserve"> perso</w:t>
      </w:r>
      <w:r w:rsidR="00DF5F2D" w:rsidRPr="00B30C18">
        <w:t>nnel</w:t>
      </w:r>
      <w:r w:rsidR="001B02B6" w:rsidRPr="00B30C18">
        <w:t>;</w:t>
      </w:r>
      <w:r w:rsidR="00DF5F2D" w:rsidRPr="00B30C18">
        <w:t xml:space="preserve"> youth</w:t>
      </w:r>
      <w:r w:rsidR="001B02B6" w:rsidRPr="00B30C18">
        <w:t>;</w:t>
      </w:r>
      <w:r w:rsidR="00DF5F2D" w:rsidRPr="00B30C18">
        <w:t xml:space="preserve"> </w:t>
      </w:r>
      <w:r w:rsidR="005125F1" w:rsidRPr="00B30C18">
        <w:t xml:space="preserve">staff of </w:t>
      </w:r>
      <w:r w:rsidR="005767A4">
        <w:t>other s</w:t>
      </w:r>
      <w:r w:rsidR="00DF5F2D" w:rsidRPr="00B30C18">
        <w:t xml:space="preserve">tate and </w:t>
      </w:r>
      <w:r w:rsidR="005125F1" w:rsidRPr="00B30C18">
        <w:t>s</w:t>
      </w:r>
      <w:r w:rsidR="00DF5F2D" w:rsidRPr="00B30C18">
        <w:t>ocial service agencies serving children and famil</w:t>
      </w:r>
      <w:r w:rsidR="001A6668" w:rsidRPr="00B30C18">
        <w:t>i</w:t>
      </w:r>
      <w:r w:rsidR="00DF5F2D" w:rsidRPr="00B30C18">
        <w:t>es</w:t>
      </w:r>
      <w:r w:rsidR="001B02B6" w:rsidRPr="00B30C18">
        <w:t>;</w:t>
      </w:r>
      <w:r w:rsidR="00DF5F2D" w:rsidRPr="00B30C18">
        <w:t xml:space="preserve"> </w:t>
      </w:r>
      <w:r w:rsidR="005125F1" w:rsidRPr="00B30C18">
        <w:t xml:space="preserve">and </w:t>
      </w:r>
      <w:r w:rsidR="007D591A" w:rsidRPr="00B30C18">
        <w:t>birth</w:t>
      </w:r>
      <w:r w:rsidR="001B02B6" w:rsidRPr="00B30C18">
        <w:t>,</w:t>
      </w:r>
      <w:r w:rsidR="003C795B" w:rsidRPr="00B30C18">
        <w:t xml:space="preserve"> </w:t>
      </w:r>
      <w:r w:rsidR="00DF5F2D" w:rsidRPr="00B30C18">
        <w:t>foster</w:t>
      </w:r>
      <w:r w:rsidR="007D591A" w:rsidRPr="00B30C18">
        <w:t>,</w:t>
      </w:r>
      <w:r w:rsidR="001A6668" w:rsidRPr="00B30C18">
        <w:t xml:space="preserve"> and </w:t>
      </w:r>
      <w:r w:rsidR="00DF5F2D" w:rsidRPr="00B30C18">
        <w:t xml:space="preserve">adoptive parents or </w:t>
      </w:r>
      <w:r w:rsidR="005125F1" w:rsidRPr="00B30C18">
        <w:t xml:space="preserve">representatives of foster/adoptive parent </w:t>
      </w:r>
      <w:r w:rsidR="00DF5F2D" w:rsidRPr="00B30C18">
        <w:t>associations</w:t>
      </w:r>
      <w:r w:rsidR="004258BC" w:rsidRPr="00B30C18">
        <w:t>.</w:t>
      </w:r>
      <w:r w:rsidR="003C795B" w:rsidRPr="00B30C18">
        <w:t xml:space="preserve"> </w:t>
      </w:r>
      <w:r w:rsidR="005767A4">
        <w:t xml:space="preserve"> </w:t>
      </w:r>
      <w:r w:rsidR="00656837" w:rsidRPr="00B30C18">
        <w:t>States must include a</w:t>
      </w:r>
      <w:r w:rsidR="00DF5F2D" w:rsidRPr="00B30C18">
        <w:t xml:space="preserve"> list</w:t>
      </w:r>
      <w:r w:rsidR="00784362" w:rsidRPr="00B30C18">
        <w:t xml:space="preserve"> of</w:t>
      </w:r>
      <w:r w:rsidR="00371D18" w:rsidRPr="00B30C18">
        <w:t xml:space="preserve"> t</w:t>
      </w:r>
      <w:r w:rsidR="004258BC" w:rsidRPr="00B30C18">
        <w:t>he names</w:t>
      </w:r>
      <w:r w:rsidR="00784362" w:rsidRPr="00B30C18">
        <w:t xml:space="preserve"> and affiliations</w:t>
      </w:r>
      <w:r w:rsidR="004258BC" w:rsidRPr="00B30C18">
        <w:t xml:space="preserve"> of external representatives </w:t>
      </w:r>
      <w:r w:rsidR="001A6668" w:rsidRPr="00B30C18">
        <w:t>p</w:t>
      </w:r>
      <w:r w:rsidR="00784362" w:rsidRPr="00B30C18">
        <w:t>articipating</w:t>
      </w:r>
      <w:r w:rsidR="004258BC" w:rsidRPr="00B30C18">
        <w:t xml:space="preserve"> in the </w:t>
      </w:r>
      <w:r w:rsidR="005767A4">
        <w:t>s</w:t>
      </w:r>
      <w:r w:rsidR="004258BC" w:rsidRPr="00B30C18">
        <w:t xml:space="preserve">tatewide </w:t>
      </w:r>
      <w:r w:rsidR="005767A4">
        <w:t>a</w:t>
      </w:r>
      <w:r w:rsidR="004258BC" w:rsidRPr="00B30C18">
        <w:t xml:space="preserve">ssessment in </w:t>
      </w:r>
      <w:r w:rsidR="009763A4" w:rsidRPr="00B30C18">
        <w:t>s</w:t>
      </w:r>
      <w:r w:rsidR="004258BC" w:rsidRPr="00B30C18">
        <w:t xml:space="preserve">ection </w:t>
      </w:r>
      <w:r w:rsidR="009E01B5">
        <w:t>I</w:t>
      </w:r>
      <w:r w:rsidR="004258BC" w:rsidRPr="00B30C18">
        <w:t xml:space="preserve"> of </w:t>
      </w:r>
      <w:r w:rsidR="00630B64" w:rsidRPr="00B30C18">
        <w:t>th</w:t>
      </w:r>
      <w:r w:rsidR="00630B64">
        <w:t>is</w:t>
      </w:r>
      <w:r w:rsidR="00630B64" w:rsidRPr="00B30C18">
        <w:t xml:space="preserve"> </w:t>
      </w:r>
      <w:r w:rsidR="00630B64">
        <w:t>i</w:t>
      </w:r>
      <w:r w:rsidR="004258BC" w:rsidRPr="00B30C18">
        <w:t>nstrument.</w:t>
      </w:r>
    </w:p>
    <w:p w14:paraId="6F4331DF" w14:textId="77777777" w:rsidR="004258BC" w:rsidRDefault="00D02FB2" w:rsidP="00B30C18">
      <w:pPr>
        <w:pStyle w:val="BodyText"/>
      </w:pPr>
      <w:r>
        <w:t xml:space="preserve">We encourage </w:t>
      </w:r>
      <w:r w:rsidR="005767A4">
        <w:t>s</w:t>
      </w:r>
      <w:r>
        <w:t xml:space="preserve">tates to </w:t>
      </w:r>
      <w:r w:rsidR="00630B64">
        <w:t xml:space="preserve">use </w:t>
      </w:r>
      <w:r>
        <w:t>the same team of people who participate in the development</w:t>
      </w:r>
      <w:r w:rsidR="005767A4">
        <w:t xml:space="preserve"> of the CFSP to respond to the statewide assessment.  We also encourage s</w:t>
      </w:r>
      <w:r>
        <w:t xml:space="preserve">tates to </w:t>
      </w:r>
      <w:r w:rsidR="0074514C">
        <w:t xml:space="preserve">use </w:t>
      </w:r>
      <w:r>
        <w:t xml:space="preserve">this same team of people in developing the </w:t>
      </w:r>
      <w:r w:rsidR="0074514C">
        <w:t>PIP</w:t>
      </w:r>
      <w:r w:rsidR="007075F7">
        <w:t>.</w:t>
      </w:r>
      <w:r w:rsidR="0040621A">
        <w:t xml:space="preserve"> </w:t>
      </w:r>
      <w:r w:rsidR="007075F7">
        <w:t xml:space="preserve"> M</w:t>
      </w:r>
      <w:r w:rsidR="0040621A">
        <w:t>embers of the team who have the skills should be considered to serve as case reviewers during the onsite review.</w:t>
      </w:r>
    </w:p>
    <w:p w14:paraId="7FDD2029" w14:textId="77777777" w:rsidR="00712417" w:rsidRPr="00B30C18" w:rsidRDefault="00882D6C" w:rsidP="00E74524">
      <w:pPr>
        <w:pStyle w:val="Heading3"/>
      </w:pPr>
      <w:bookmarkStart w:id="14" w:name="_Toc372121339"/>
      <w:bookmarkStart w:id="15" w:name="_Toc385325564"/>
      <w:r w:rsidRPr="00B30C18">
        <w:t xml:space="preserve">How the Statewide Assessment </w:t>
      </w:r>
      <w:r w:rsidR="00466B86" w:rsidRPr="00B30C18">
        <w:t>I</w:t>
      </w:r>
      <w:r w:rsidR="00063699" w:rsidRPr="00B30C18">
        <w:t>s Used</w:t>
      </w:r>
      <w:bookmarkEnd w:id="14"/>
      <w:bookmarkEnd w:id="15"/>
    </w:p>
    <w:p w14:paraId="6127B150" w14:textId="77777777" w:rsidR="00882D6C" w:rsidRPr="00B30C18" w:rsidRDefault="00882D6C" w:rsidP="00B30C18">
      <w:pPr>
        <w:pStyle w:val="BodyText"/>
      </w:pPr>
      <w:r w:rsidRPr="00B30C18">
        <w:t xml:space="preserve">Information about the </w:t>
      </w:r>
      <w:r w:rsidR="008259FF">
        <w:t>s</w:t>
      </w:r>
      <w:r w:rsidRPr="00B30C18">
        <w:t>tate child welfare agency com</w:t>
      </w:r>
      <w:r w:rsidR="005767A4">
        <w:t>piled and analyzed through the statewide a</w:t>
      </w:r>
      <w:r w:rsidRPr="00B30C18">
        <w:t xml:space="preserve">ssessment process </w:t>
      </w:r>
      <w:r w:rsidR="00D02FB2">
        <w:t>may be</w:t>
      </w:r>
      <w:r w:rsidR="00D02FB2" w:rsidRPr="00B30C18">
        <w:t xml:space="preserve"> </w:t>
      </w:r>
      <w:r w:rsidRPr="00B30C18">
        <w:t xml:space="preserve">used to support the CFSR process in a range of ways. </w:t>
      </w:r>
      <w:r w:rsidR="005767A4">
        <w:t xml:space="preserve"> The statewide a</w:t>
      </w:r>
      <w:r w:rsidRPr="00B30C18">
        <w:t xml:space="preserve">ssessment </w:t>
      </w:r>
      <w:r w:rsidR="00611A35" w:rsidRPr="00B30C18">
        <w:t>is us</w:t>
      </w:r>
      <w:r w:rsidR="00063699" w:rsidRPr="00B30C18">
        <w:t>ed to:</w:t>
      </w:r>
    </w:p>
    <w:p w14:paraId="4ACA43F8" w14:textId="77777777" w:rsidR="00882D6C" w:rsidRPr="00B30C18" w:rsidRDefault="00131F2A" w:rsidP="00652CCD">
      <w:pPr>
        <w:pStyle w:val="ListBullet"/>
        <w:numPr>
          <w:ilvl w:val="0"/>
          <w:numId w:val="19"/>
        </w:numPr>
      </w:pPr>
      <w:r>
        <w:t>P</w:t>
      </w:r>
      <w:r w:rsidR="00611A35" w:rsidRPr="00B30C18">
        <w:t xml:space="preserve">rovide </w:t>
      </w:r>
      <w:r w:rsidR="00882D6C" w:rsidRPr="00B30C18">
        <w:t xml:space="preserve">an overview of the </w:t>
      </w:r>
      <w:r w:rsidR="008259FF">
        <w:t>s</w:t>
      </w:r>
      <w:r w:rsidR="00882D6C" w:rsidRPr="00B30C18">
        <w:t xml:space="preserve">tate child welfare agency’s performance for the </w:t>
      </w:r>
      <w:r w:rsidR="00A80761">
        <w:t>o</w:t>
      </w:r>
      <w:r w:rsidR="00882D6C" w:rsidRPr="00B30C18">
        <w:t xml:space="preserve">nsite </w:t>
      </w:r>
      <w:r w:rsidR="00A80761">
        <w:t>r</w:t>
      </w:r>
      <w:r w:rsidR="00882D6C" w:rsidRPr="00B30C18">
        <w:t xml:space="preserve">eview </w:t>
      </w:r>
      <w:r w:rsidR="00A80761">
        <w:t>t</w:t>
      </w:r>
      <w:r w:rsidR="00882D6C" w:rsidRPr="00B30C18">
        <w:t>eam</w:t>
      </w:r>
      <w:r w:rsidR="000F0356">
        <w:t>;</w:t>
      </w:r>
    </w:p>
    <w:p w14:paraId="4C9E6F3D" w14:textId="77777777" w:rsidR="00882D6C" w:rsidRPr="00B30C18" w:rsidRDefault="00131F2A" w:rsidP="00652CCD">
      <w:pPr>
        <w:pStyle w:val="ListBullet"/>
        <w:numPr>
          <w:ilvl w:val="0"/>
          <w:numId w:val="19"/>
        </w:numPr>
      </w:pPr>
      <w:r>
        <w:t>F</w:t>
      </w:r>
      <w:r w:rsidR="00882D6C" w:rsidRPr="00B30C18">
        <w:t>acilitate identification of issues that need additional clarification before or during the onsite review</w:t>
      </w:r>
      <w:r w:rsidR="000F0356">
        <w:t>;</w:t>
      </w:r>
    </w:p>
    <w:p w14:paraId="751E5172" w14:textId="77777777" w:rsidR="00882D6C" w:rsidRPr="00B30C18" w:rsidRDefault="00131F2A" w:rsidP="00652CCD">
      <w:pPr>
        <w:pStyle w:val="ListBullet"/>
        <w:numPr>
          <w:ilvl w:val="0"/>
          <w:numId w:val="19"/>
        </w:numPr>
      </w:pPr>
      <w:r>
        <w:t>S</w:t>
      </w:r>
      <w:r w:rsidR="00882D6C" w:rsidRPr="00B30C18">
        <w:t xml:space="preserve">erve as </w:t>
      </w:r>
      <w:r w:rsidR="008D4482" w:rsidRPr="00B30C18">
        <w:t>a</w:t>
      </w:r>
      <w:r w:rsidR="00882D6C" w:rsidRPr="00B30C18">
        <w:t xml:space="preserve"> </w:t>
      </w:r>
      <w:r w:rsidR="00DB67E6" w:rsidRPr="00B30C18">
        <w:t xml:space="preserve">key </w:t>
      </w:r>
      <w:r w:rsidR="00882D6C" w:rsidRPr="00B30C18">
        <w:t xml:space="preserve">source </w:t>
      </w:r>
      <w:r w:rsidR="00E92E9F" w:rsidRPr="00B30C18">
        <w:t xml:space="preserve">of information </w:t>
      </w:r>
      <w:r w:rsidR="00882D6C" w:rsidRPr="00B30C18">
        <w:t>for rating the CFSR systemic factors</w:t>
      </w:r>
      <w:r w:rsidR="000F0356">
        <w:t>;</w:t>
      </w:r>
      <w:r w:rsidR="00EE1280">
        <w:t xml:space="preserve"> and</w:t>
      </w:r>
    </w:p>
    <w:p w14:paraId="27277DE6" w14:textId="77777777" w:rsidR="00882D6C" w:rsidRPr="00B30C18" w:rsidRDefault="00131F2A" w:rsidP="00652CCD">
      <w:pPr>
        <w:pStyle w:val="ListBullet"/>
        <w:numPr>
          <w:ilvl w:val="0"/>
          <w:numId w:val="19"/>
        </w:numPr>
      </w:pPr>
      <w:r>
        <w:t>E</w:t>
      </w:r>
      <w:r w:rsidR="00611A35" w:rsidRPr="00B30C18">
        <w:t>nable</w:t>
      </w:r>
      <w:r w:rsidR="005767A4">
        <w:t xml:space="preserve"> s</w:t>
      </w:r>
      <w:r w:rsidR="00882D6C" w:rsidRPr="00B30C18">
        <w:t>tates</w:t>
      </w:r>
      <w:r w:rsidR="00616BFF" w:rsidRPr="00B30C18">
        <w:t xml:space="preserve"> and their stakeholders</w:t>
      </w:r>
      <w:r w:rsidR="00882D6C" w:rsidRPr="00B30C18">
        <w:t xml:space="preserve"> to identify early in the CFSR process the areas </w:t>
      </w:r>
      <w:r w:rsidR="00466B86" w:rsidRPr="00B30C18">
        <w:t xml:space="preserve">potentially </w:t>
      </w:r>
      <w:r w:rsidR="00882D6C" w:rsidRPr="00B30C18">
        <w:t>needing improvement and to begin developing their PIP approach</w:t>
      </w:r>
      <w:r w:rsidR="00EE1280">
        <w:t>.</w:t>
      </w:r>
    </w:p>
    <w:p w14:paraId="3115A138" w14:textId="77777777" w:rsidR="004258BC" w:rsidRPr="00B30C18" w:rsidRDefault="004258BC" w:rsidP="00BD7C34">
      <w:pPr>
        <w:pStyle w:val="FootnoteText"/>
        <w:spacing w:before="1800"/>
        <w:rPr>
          <w:rFonts w:cs="Arial"/>
        </w:rPr>
      </w:pPr>
      <w:r w:rsidRPr="00B30C18">
        <w:rPr>
          <w:rFonts w:cs="Arial"/>
        </w:rPr>
        <w:t>THE PAPERWORK REDUCTION ACT OF 1995 (Pub. L. 104</w:t>
      </w:r>
      <w:r w:rsidRPr="00B30C18">
        <w:rPr>
          <w:rFonts w:cs="Arial"/>
        </w:rPr>
        <w:sym w:font="Symbol" w:char="F02D"/>
      </w:r>
      <w:r w:rsidRPr="00B30C18">
        <w:rPr>
          <w:rFonts w:cs="Arial"/>
        </w:rPr>
        <w:t>13)</w:t>
      </w:r>
    </w:p>
    <w:p w14:paraId="25D6B1D2" w14:textId="77777777" w:rsidR="004258BC" w:rsidRPr="00B30C18" w:rsidRDefault="004258BC" w:rsidP="00B30C18">
      <w:pPr>
        <w:pStyle w:val="FootnoteText"/>
        <w:rPr>
          <w:rFonts w:cs="Arial"/>
        </w:rPr>
      </w:pPr>
      <w:r w:rsidRPr="00B30C18">
        <w:rPr>
          <w:rFonts w:cs="Arial"/>
        </w:rPr>
        <w:t>Public reporting burden for this collection of information is estimated to average 240 hours for the initial review and 120 hours for subsequent reviews.</w:t>
      </w:r>
      <w:r w:rsidR="00C07258" w:rsidRPr="00B30C18">
        <w:rPr>
          <w:rFonts w:cs="Arial"/>
        </w:rPr>
        <w:t xml:space="preserve"> </w:t>
      </w:r>
      <w:r w:rsidR="00BA1907">
        <w:rPr>
          <w:rFonts w:cs="Arial"/>
        </w:rPr>
        <w:t xml:space="preserve"> </w:t>
      </w:r>
      <w:r w:rsidRPr="00B30C18">
        <w:rPr>
          <w:rFonts w:cs="Arial"/>
        </w:rPr>
        <w:t>This estimate includes the time for reviewing instructions, completing the assessment, and reviewing the collection of information.</w:t>
      </w:r>
    </w:p>
    <w:p w14:paraId="38707BEA" w14:textId="77777777" w:rsidR="00B00B66" w:rsidRDefault="004258BC" w:rsidP="00B00B66">
      <w:pPr>
        <w:pStyle w:val="FootnoteText"/>
        <w:rPr>
          <w:rFonts w:cs="Arial"/>
        </w:rPr>
      </w:pPr>
      <w:r w:rsidRPr="00B30C18">
        <w:rPr>
          <w:rFonts w:cs="Arial"/>
        </w:rPr>
        <w:t>An agency may not conduct or sponsor, and a person is not required to respond to, a collection of information unless it displays a curr</w:t>
      </w:r>
      <w:r w:rsidR="00AA450B" w:rsidRPr="00B30C18">
        <w:rPr>
          <w:rFonts w:cs="Arial"/>
        </w:rPr>
        <w:t>ently valid OMB control number.</w:t>
      </w:r>
      <w:bookmarkStart w:id="16" w:name="_Toc124830659"/>
      <w:bookmarkStart w:id="17" w:name="_Toc125356046"/>
      <w:bookmarkStart w:id="18" w:name="_Toc140565116"/>
    </w:p>
    <w:p w14:paraId="4E4E8371" w14:textId="77777777" w:rsidR="00B00B66" w:rsidRDefault="00B00B66" w:rsidP="00B00B66">
      <w:pPr>
        <w:pStyle w:val="FootnoteText"/>
        <w:rPr>
          <w:sz w:val="40"/>
          <w:szCs w:val="40"/>
        </w:rPr>
        <w:sectPr w:rsidR="00B00B66" w:rsidSect="006F19E0">
          <w:headerReference w:type="even" r:id="rId25"/>
          <w:headerReference w:type="default" r:id="rId26"/>
          <w:footerReference w:type="even" r:id="rId27"/>
          <w:pgSz w:w="12240" w:h="15840" w:code="1"/>
          <w:pgMar w:top="1152" w:right="1440" w:bottom="1152" w:left="1440" w:header="720" w:footer="720" w:gutter="0"/>
          <w:cols w:space="720"/>
        </w:sectPr>
      </w:pPr>
    </w:p>
    <w:p w14:paraId="3515722C" w14:textId="77777777" w:rsidR="00904B66" w:rsidRPr="00BB2301" w:rsidRDefault="00904B66" w:rsidP="00F664E7">
      <w:pPr>
        <w:pStyle w:val="Heading2"/>
      </w:pPr>
      <w:bookmarkStart w:id="19" w:name="_Toc385325565"/>
      <w:r w:rsidRPr="00BB2301">
        <w:lastRenderedPageBreak/>
        <w:t>Statewide Assessment Instrument</w:t>
      </w:r>
      <w:bookmarkEnd w:id="19"/>
    </w:p>
    <w:p w14:paraId="12C9DFF3" w14:textId="77777777" w:rsidR="003E0527" w:rsidRPr="00BB2301" w:rsidRDefault="003E0527" w:rsidP="00F664E7">
      <w:pPr>
        <w:pStyle w:val="Heading2"/>
      </w:pPr>
      <w:bookmarkStart w:id="20" w:name="_Toc385325566"/>
      <w:r w:rsidRPr="00BB2301">
        <w:t>Section I</w:t>
      </w:r>
      <w:r w:rsidR="008F6DBD" w:rsidRPr="00BB2301">
        <w:t>:</w:t>
      </w:r>
      <w:r w:rsidRPr="00BB2301">
        <w:t xml:space="preserve"> General Information</w:t>
      </w:r>
      <w:bookmarkEnd w:id="16"/>
      <w:bookmarkEnd w:id="17"/>
      <w:bookmarkEnd w:id="18"/>
      <w:bookmarkEnd w:id="20"/>
    </w:p>
    <w:p w14:paraId="65A11836" w14:textId="49FA69DD" w:rsidR="00EF24F8" w:rsidRPr="00BB2301" w:rsidRDefault="00CF2D32" w:rsidP="00EF24F8">
      <w:pPr>
        <w:spacing w:after="240"/>
      </w:pPr>
      <w:r w:rsidRPr="00BB2301">
        <w:t>Name of State Agency</w:t>
      </w:r>
      <w:bookmarkStart w:id="21" w:name="_Toc385325567"/>
      <w:r w:rsidR="00EA38A6" w:rsidRPr="00BB2301">
        <w:t xml:space="preserve">: </w:t>
      </w:r>
    </w:p>
    <w:p w14:paraId="702AAC87" w14:textId="77777777" w:rsidR="00CF2D32" w:rsidRPr="00BB2301" w:rsidRDefault="00870E7B" w:rsidP="00EF24F8">
      <w:pPr>
        <w:spacing w:after="240"/>
        <w:jc w:val="center"/>
        <w:rPr>
          <w:b/>
          <w:sz w:val="26"/>
          <w:szCs w:val="26"/>
        </w:rPr>
      </w:pPr>
      <w:r w:rsidRPr="00BB2301">
        <w:rPr>
          <w:b/>
          <w:sz w:val="26"/>
          <w:szCs w:val="26"/>
        </w:rPr>
        <w:t xml:space="preserve">CFSR Review </w:t>
      </w:r>
      <w:r w:rsidR="00CF2D32" w:rsidRPr="00BB2301">
        <w:rPr>
          <w:b/>
          <w:sz w:val="26"/>
          <w:szCs w:val="26"/>
        </w:rPr>
        <w:t>Period</w:t>
      </w:r>
      <w:bookmarkEnd w:id="21"/>
    </w:p>
    <w:p w14:paraId="302999E0" w14:textId="62FD1D2A" w:rsidR="00CF2D32" w:rsidRPr="00BB2301" w:rsidRDefault="00BE4E42" w:rsidP="006867B4">
      <w:pPr>
        <w:spacing w:before="240" w:after="360"/>
      </w:pPr>
      <w:r w:rsidRPr="00BB2301">
        <w:t>CFSR</w:t>
      </w:r>
      <w:r w:rsidR="00CF2D32" w:rsidRPr="00BB2301">
        <w:t xml:space="preserve"> Sample Period:</w:t>
      </w:r>
      <w:r w:rsidR="00E75A65" w:rsidRPr="00BB2301">
        <w:t xml:space="preserve"> </w:t>
      </w:r>
    </w:p>
    <w:p w14:paraId="4700F054" w14:textId="43FDDDDA" w:rsidR="00CF2D32" w:rsidRPr="00BB2301" w:rsidRDefault="00CF2D32" w:rsidP="00342721">
      <w:pPr>
        <w:spacing w:before="480" w:after="480"/>
      </w:pPr>
      <w:r w:rsidRPr="00BB2301">
        <w:t>Period of AFCARS Data:</w:t>
      </w:r>
      <w:r w:rsidR="00E75A65" w:rsidRPr="00BB2301">
        <w:t xml:space="preserve"> </w:t>
      </w:r>
    </w:p>
    <w:p w14:paraId="0A10AB13" w14:textId="6A9F0AF3" w:rsidR="005323DC" w:rsidRPr="00BB2301" w:rsidRDefault="00CF2D32" w:rsidP="006867B4">
      <w:pPr>
        <w:spacing w:before="360" w:after="480"/>
      </w:pPr>
      <w:r w:rsidRPr="00BB2301">
        <w:t>Period of NCANDS Data</w:t>
      </w:r>
      <w:r w:rsidR="00444D81" w:rsidRPr="00BB2301">
        <w:t>:</w:t>
      </w:r>
      <w:r w:rsidR="00E75A65" w:rsidRPr="00BB2301">
        <w:t xml:space="preserve"> </w:t>
      </w:r>
    </w:p>
    <w:p w14:paraId="3C7FA23D" w14:textId="77777777" w:rsidR="00CF2D32" w:rsidRPr="00BB2301" w:rsidRDefault="00CF2D32" w:rsidP="006867B4">
      <w:pPr>
        <w:spacing w:before="360" w:after="480"/>
      </w:pPr>
      <w:r w:rsidRPr="00BB2301">
        <w:t>(</w:t>
      </w:r>
      <w:r w:rsidR="00A5574D" w:rsidRPr="00BB2301">
        <w:t>Or</w:t>
      </w:r>
      <w:r w:rsidRPr="00BB2301">
        <w:t xml:space="preserve"> other approved source; please specify if alternative data source is used):</w:t>
      </w:r>
    </w:p>
    <w:p w14:paraId="077FC9B1" w14:textId="77FEB5B1" w:rsidR="006867B4" w:rsidRPr="00BB2301" w:rsidRDefault="006867B4" w:rsidP="006867B4">
      <w:pPr>
        <w:spacing w:before="360" w:after="480"/>
      </w:pPr>
    </w:p>
    <w:p w14:paraId="4C69425F" w14:textId="28A49582" w:rsidR="00870E7B" w:rsidRPr="00BB2301" w:rsidRDefault="00957A48" w:rsidP="006867B4">
      <w:pPr>
        <w:spacing w:before="360" w:after="360"/>
      </w:pPr>
      <w:r w:rsidRPr="00BB2301">
        <w:t>Case R</w:t>
      </w:r>
      <w:r w:rsidR="00870E7B" w:rsidRPr="00BB2301">
        <w:t>eview Period Under Review (PUR):</w:t>
      </w:r>
      <w:r w:rsidR="003D421C" w:rsidRPr="00BB2301">
        <w:t xml:space="preserve"> </w:t>
      </w:r>
    </w:p>
    <w:p w14:paraId="7D2423C1" w14:textId="77777777" w:rsidR="00CF2D32" w:rsidRPr="00BB2301" w:rsidRDefault="00CF2D32" w:rsidP="00E74524">
      <w:pPr>
        <w:pStyle w:val="Heading3"/>
      </w:pPr>
      <w:bookmarkStart w:id="22" w:name="_Toc385325568"/>
      <w:r w:rsidRPr="00BB2301">
        <w:t>State Agency Contact Person for the Statewide Assessment</w:t>
      </w:r>
      <w:bookmarkEnd w:id="22"/>
    </w:p>
    <w:p w14:paraId="6E7C9CDF" w14:textId="43C4E4EF" w:rsidR="00CF2D32" w:rsidRPr="00BB2301" w:rsidRDefault="00CF2D32" w:rsidP="006867B4">
      <w:pPr>
        <w:spacing w:before="240" w:after="480"/>
      </w:pPr>
      <w:r w:rsidRPr="00BB2301">
        <w:t>Name:</w:t>
      </w:r>
      <w:r w:rsidR="00E75A65" w:rsidRPr="00BB2301">
        <w:t xml:space="preserve"> </w:t>
      </w:r>
    </w:p>
    <w:p w14:paraId="3D9AF74C" w14:textId="5DB19BA0" w:rsidR="00CF2D32" w:rsidRPr="00BB2301" w:rsidRDefault="00CF2D32" w:rsidP="006867B4">
      <w:pPr>
        <w:spacing w:before="240" w:after="480"/>
      </w:pPr>
      <w:r w:rsidRPr="00BB2301">
        <w:t>Title:</w:t>
      </w:r>
      <w:r w:rsidR="00E75A65" w:rsidRPr="00BB2301">
        <w:t xml:space="preserve"> </w:t>
      </w:r>
    </w:p>
    <w:p w14:paraId="7D0DE1D1" w14:textId="3DB53652" w:rsidR="00CF2D32" w:rsidRPr="00BB2301" w:rsidRDefault="00CF2D32" w:rsidP="006867B4">
      <w:pPr>
        <w:spacing w:before="240" w:after="480"/>
        <w:rPr>
          <w:rFonts w:cs="Arial"/>
        </w:rPr>
      </w:pPr>
      <w:r w:rsidRPr="00BB2301">
        <w:rPr>
          <w:rFonts w:cs="Arial"/>
        </w:rPr>
        <w:t>Address:</w:t>
      </w:r>
      <w:r w:rsidR="00E75A65" w:rsidRPr="00BB2301">
        <w:rPr>
          <w:rFonts w:cs="Arial"/>
        </w:rPr>
        <w:t xml:space="preserve"> </w:t>
      </w:r>
    </w:p>
    <w:p w14:paraId="189D0C82" w14:textId="5B700C18" w:rsidR="00CF2D32" w:rsidRPr="00BB2301" w:rsidRDefault="00CF2D32" w:rsidP="006867B4">
      <w:pPr>
        <w:spacing w:before="240" w:after="480"/>
        <w:rPr>
          <w:rFonts w:cs="Arial"/>
        </w:rPr>
      </w:pPr>
      <w:r w:rsidRPr="00BB2301">
        <w:rPr>
          <w:rFonts w:cs="Arial"/>
        </w:rPr>
        <w:t>Phone:</w:t>
      </w:r>
      <w:r w:rsidR="00E75A65" w:rsidRPr="00BB2301">
        <w:rPr>
          <w:rFonts w:cs="Arial"/>
        </w:rPr>
        <w:t xml:space="preserve"> </w:t>
      </w:r>
    </w:p>
    <w:p w14:paraId="5BF59B2F" w14:textId="78582579" w:rsidR="00CF2D32" w:rsidRPr="00BB2301" w:rsidRDefault="00CF2D32" w:rsidP="006867B4">
      <w:pPr>
        <w:spacing w:before="240" w:after="480"/>
        <w:rPr>
          <w:rFonts w:cs="Arial"/>
        </w:rPr>
      </w:pPr>
      <w:r w:rsidRPr="00BB2301">
        <w:rPr>
          <w:rFonts w:cs="Arial"/>
        </w:rPr>
        <w:t>Fax:</w:t>
      </w:r>
      <w:r w:rsidR="00E75A65" w:rsidRPr="00BB2301">
        <w:rPr>
          <w:rFonts w:cs="Arial"/>
        </w:rPr>
        <w:t xml:space="preserve"> </w:t>
      </w:r>
    </w:p>
    <w:p w14:paraId="066DA40F" w14:textId="77777777" w:rsidR="00ED0C41" w:rsidRDefault="00CF2D32" w:rsidP="006867B4">
      <w:pPr>
        <w:spacing w:before="240" w:after="480"/>
        <w:rPr>
          <w:rFonts w:cs="Arial"/>
        </w:rPr>
      </w:pPr>
      <w:r w:rsidRPr="00BB2301">
        <w:rPr>
          <w:rFonts w:cs="Arial"/>
        </w:rPr>
        <w:t>E-mail:</w:t>
      </w:r>
      <w:r w:rsidR="00E75A65" w:rsidRPr="00BB2301">
        <w:rPr>
          <w:rFonts w:cs="Arial"/>
        </w:rPr>
        <w:t xml:space="preserve"> </w:t>
      </w:r>
    </w:p>
    <w:p w14:paraId="784F509C" w14:textId="3B354A3C" w:rsidR="002618D3" w:rsidRPr="00BB2301" w:rsidRDefault="002618D3" w:rsidP="006867B4">
      <w:pPr>
        <w:spacing w:before="240" w:after="480"/>
        <w:rPr>
          <w:rFonts w:cs="Arial"/>
        </w:rPr>
      </w:pPr>
      <w:r w:rsidRPr="00BB2301">
        <w:rPr>
          <w:rFonts w:cs="Arial"/>
        </w:rPr>
        <w:br w:type="page"/>
      </w:r>
    </w:p>
    <w:p w14:paraId="15D45827" w14:textId="77777777" w:rsidR="00E35F5F" w:rsidRPr="00BB2301" w:rsidRDefault="00E35F5F" w:rsidP="00E74524">
      <w:pPr>
        <w:pStyle w:val="Heading3"/>
      </w:pPr>
      <w:bookmarkStart w:id="23" w:name="_Toc385325569"/>
      <w:r w:rsidRPr="00BB2301">
        <w:lastRenderedPageBreak/>
        <w:t>Statewide Assessment Participants</w:t>
      </w:r>
      <w:bookmarkEnd w:id="23"/>
    </w:p>
    <w:p w14:paraId="0E467DCD" w14:textId="77777777" w:rsidR="00FE148D" w:rsidRPr="00BB2301" w:rsidRDefault="00E35F5F" w:rsidP="000E40A8">
      <w:r w:rsidRPr="00BB2301">
        <w:t xml:space="preserve">Provide the names and affiliations of the individuals who participated in the </w:t>
      </w:r>
      <w:r w:rsidR="00A3554C" w:rsidRPr="00BB2301">
        <w:t>s</w:t>
      </w:r>
      <w:r w:rsidRPr="00BB2301">
        <w:t>tatewide</w:t>
      </w:r>
      <w:r w:rsidR="00BA1907" w:rsidRPr="00BB2301">
        <w:t xml:space="preserve"> </w:t>
      </w:r>
      <w:r w:rsidR="00A3554C" w:rsidRPr="00BB2301">
        <w:t>a</w:t>
      </w:r>
      <w:r w:rsidRPr="00BB2301">
        <w:t>ssessment process; please also note their roles in the process.</w:t>
      </w:r>
    </w:p>
    <w:p w14:paraId="4154ECB3" w14:textId="77777777" w:rsidR="00F2694E" w:rsidRPr="00BB2301" w:rsidRDefault="002618D3" w:rsidP="002618D3">
      <w:pPr>
        <w:spacing w:before="240" w:after="240"/>
        <w:rPr>
          <w:b/>
          <w:szCs w:val="22"/>
        </w:rPr>
      </w:pPr>
      <w:r w:rsidRPr="00BB2301">
        <w:rPr>
          <w:b/>
          <w:sz w:val="26"/>
          <w:szCs w:val="26"/>
        </w:rPr>
        <w:t>State Response:</w:t>
      </w:r>
    </w:p>
    <w:p w14:paraId="4D97D433" w14:textId="10BC2348" w:rsidR="00631D36" w:rsidRPr="00BB2301" w:rsidRDefault="00631D36" w:rsidP="000E40A8"/>
    <w:p w14:paraId="60FB8CC5" w14:textId="0CBDBFE9" w:rsidR="002618D3" w:rsidRPr="00BB2301" w:rsidRDefault="002618D3" w:rsidP="000E40A8">
      <w:pPr>
        <w:sectPr w:rsidR="002618D3" w:rsidRPr="00BB2301" w:rsidSect="006F19E0">
          <w:headerReference w:type="even" r:id="rId28"/>
          <w:headerReference w:type="default" r:id="rId29"/>
          <w:pgSz w:w="12240" w:h="15840" w:code="1"/>
          <w:pgMar w:top="1152" w:right="1440" w:bottom="1152" w:left="1440" w:header="720" w:footer="720" w:gutter="0"/>
          <w:cols w:space="720"/>
        </w:sectPr>
      </w:pPr>
    </w:p>
    <w:p w14:paraId="2D545DE0" w14:textId="77777777" w:rsidR="00C96D7E" w:rsidRPr="00BB2301" w:rsidRDefault="00C96D7E" w:rsidP="00F664E7">
      <w:pPr>
        <w:pStyle w:val="Heading2"/>
      </w:pPr>
      <w:bookmarkStart w:id="24" w:name="_Toc124830660"/>
      <w:bookmarkStart w:id="25" w:name="_Toc125356047"/>
      <w:bookmarkStart w:id="26" w:name="_Toc140565117"/>
      <w:bookmarkStart w:id="27" w:name="_Toc385325570"/>
      <w:r w:rsidRPr="00BB2301">
        <w:lastRenderedPageBreak/>
        <w:t>Section II</w:t>
      </w:r>
      <w:r w:rsidR="008F6DBD" w:rsidRPr="00BB2301">
        <w:t>:</w:t>
      </w:r>
      <w:r w:rsidRPr="00BB2301">
        <w:t xml:space="preserve"> Safety and Permanency Data</w:t>
      </w:r>
      <w:bookmarkEnd w:id="24"/>
      <w:bookmarkEnd w:id="25"/>
      <w:bookmarkEnd w:id="26"/>
      <w:bookmarkEnd w:id="27"/>
    </w:p>
    <w:p w14:paraId="18A21AF7" w14:textId="77777777" w:rsidR="009526BA" w:rsidRPr="00BB2301" w:rsidRDefault="00460217" w:rsidP="00F664E7">
      <w:pPr>
        <w:pStyle w:val="Heading2"/>
      </w:pPr>
      <w:bookmarkStart w:id="28" w:name="_Toc385325571"/>
      <w:bookmarkStart w:id="29" w:name="_Toc372121348"/>
      <w:r w:rsidRPr="00BB2301">
        <w:t>State Data Profile</w:t>
      </w:r>
      <w:bookmarkEnd w:id="28"/>
    </w:p>
    <w:p w14:paraId="1DF13F3D" w14:textId="77777777" w:rsidR="005E0597" w:rsidRPr="00BB2301" w:rsidRDefault="009526BA" w:rsidP="00B10E76">
      <w:pPr>
        <w:rPr>
          <w:b/>
          <w:i/>
          <w:sz w:val="28"/>
        </w:rPr>
      </w:pPr>
      <w:bookmarkStart w:id="30" w:name="_Toc384728849"/>
      <w:r w:rsidRPr="00BB2301">
        <w:rPr>
          <w:b/>
          <w:i/>
          <w:sz w:val="28"/>
        </w:rPr>
        <w:t xml:space="preserve">(CB-generated </w:t>
      </w:r>
      <w:r w:rsidR="009E489B" w:rsidRPr="00BB2301">
        <w:rPr>
          <w:b/>
          <w:i/>
          <w:sz w:val="28"/>
        </w:rPr>
        <w:t>s</w:t>
      </w:r>
      <w:r w:rsidRPr="00BB2301">
        <w:rPr>
          <w:b/>
          <w:i/>
          <w:sz w:val="28"/>
        </w:rPr>
        <w:t>tate data profile will be inserted here)</w:t>
      </w:r>
      <w:bookmarkStart w:id="31" w:name="_Toc124830661"/>
      <w:bookmarkStart w:id="32" w:name="_Toc125356048"/>
      <w:bookmarkStart w:id="33" w:name="_Toc140565118"/>
      <w:bookmarkStart w:id="34" w:name="_Toc384728850"/>
      <w:bookmarkEnd w:id="29"/>
      <w:bookmarkEnd w:id="30"/>
    </w:p>
    <w:p w14:paraId="5002A457" w14:textId="77777777" w:rsidR="005E0597" w:rsidRPr="00BB2301" w:rsidRDefault="005E0597" w:rsidP="0087749C"/>
    <w:p w14:paraId="10678D40" w14:textId="77777777" w:rsidR="005E0597" w:rsidRPr="00BB2301" w:rsidRDefault="005E0597" w:rsidP="0087749C">
      <w:pPr>
        <w:spacing w:before="0" w:after="0" w:line="240" w:lineRule="auto"/>
        <w:sectPr w:rsidR="005E0597" w:rsidRPr="00BB2301" w:rsidSect="006F19E0">
          <w:headerReference w:type="even" r:id="rId30"/>
          <w:pgSz w:w="12240" w:h="15840" w:code="1"/>
          <w:pgMar w:top="1152" w:right="1440" w:bottom="1152" w:left="1440" w:header="720" w:footer="720" w:gutter="0"/>
          <w:cols w:space="720"/>
          <w:docGrid w:linePitch="299"/>
        </w:sectPr>
      </w:pPr>
    </w:p>
    <w:p w14:paraId="6FA29C73" w14:textId="77777777" w:rsidR="0093285E" w:rsidRPr="00BB2301" w:rsidRDefault="0093285E" w:rsidP="00F664E7">
      <w:pPr>
        <w:pStyle w:val="Heading2"/>
      </w:pPr>
      <w:bookmarkStart w:id="35" w:name="_Toc385325572"/>
      <w:r w:rsidRPr="00BB2301">
        <w:lastRenderedPageBreak/>
        <w:t>Section III</w:t>
      </w:r>
      <w:r w:rsidR="008F6DBD" w:rsidRPr="00BB2301">
        <w:t>:</w:t>
      </w:r>
      <w:r w:rsidR="00760DE6" w:rsidRPr="00BB2301">
        <w:t xml:space="preserve"> </w:t>
      </w:r>
      <w:r w:rsidRPr="009136A7">
        <w:t xml:space="preserve">Assessment of </w:t>
      </w:r>
      <w:bookmarkStart w:id="36" w:name="_Toc372121361"/>
      <w:r w:rsidRPr="009136A7">
        <w:t>Child and Family Outcomes</w:t>
      </w:r>
      <w:bookmarkEnd w:id="31"/>
      <w:bookmarkEnd w:id="32"/>
      <w:bookmarkEnd w:id="33"/>
      <w:bookmarkEnd w:id="34"/>
      <w:bookmarkEnd w:id="36"/>
      <w:r w:rsidR="00696BFD" w:rsidRPr="009136A7">
        <w:t xml:space="preserve"> </w:t>
      </w:r>
      <w:r w:rsidR="00D02FB2" w:rsidRPr="009136A7">
        <w:t>and</w:t>
      </w:r>
      <w:r w:rsidR="009136A7">
        <w:t xml:space="preserve"> </w:t>
      </w:r>
      <w:r w:rsidR="00D02FB2" w:rsidRPr="009136A7">
        <w:t>Performance on National Standards</w:t>
      </w:r>
      <w:bookmarkEnd w:id="35"/>
    </w:p>
    <w:p w14:paraId="4C58DD90" w14:textId="77777777" w:rsidR="0093285E" w:rsidRPr="00815D09" w:rsidRDefault="0093285E" w:rsidP="00063D8B">
      <w:pPr>
        <w:pStyle w:val="Heading2"/>
      </w:pPr>
      <w:bookmarkStart w:id="37" w:name="_Toc124830662"/>
      <w:bookmarkStart w:id="38" w:name="_Toc125356049"/>
      <w:bookmarkStart w:id="39" w:name="_Toc372121362"/>
      <w:bookmarkStart w:id="40" w:name="_Toc140565119"/>
      <w:bookmarkStart w:id="41" w:name="_Toc385325573"/>
      <w:r w:rsidRPr="00815D09">
        <w:t>Instructions</w:t>
      </w:r>
      <w:bookmarkEnd w:id="37"/>
      <w:bookmarkEnd w:id="38"/>
      <w:bookmarkEnd w:id="39"/>
      <w:bookmarkEnd w:id="40"/>
      <w:bookmarkEnd w:id="41"/>
    </w:p>
    <w:p w14:paraId="0838CBD6" w14:textId="77777777" w:rsidR="00B8692E" w:rsidRPr="00BB2301" w:rsidRDefault="00870E7B" w:rsidP="00B8692E">
      <w:r w:rsidRPr="00BB2301">
        <w:t xml:space="preserve">Refer to the </w:t>
      </w:r>
      <w:r w:rsidR="00814427" w:rsidRPr="00BB2301">
        <w:t xml:space="preserve">section in the </w:t>
      </w:r>
      <w:r w:rsidR="00657E84" w:rsidRPr="00BB2301">
        <w:t>s</w:t>
      </w:r>
      <w:r w:rsidRPr="00BB2301">
        <w:t>tate’s most</w:t>
      </w:r>
      <w:r w:rsidR="00814427" w:rsidRPr="00BB2301">
        <w:t xml:space="preserve"> recent </w:t>
      </w:r>
      <w:r w:rsidR="00C879C6" w:rsidRPr="00BB2301">
        <w:t>Child and Family Services Plan (</w:t>
      </w:r>
      <w:r w:rsidR="00814427" w:rsidRPr="00BB2301">
        <w:t>CFSP</w:t>
      </w:r>
      <w:r w:rsidR="00C879C6" w:rsidRPr="00BB2301">
        <w:t>)</w:t>
      </w:r>
      <w:r w:rsidR="00814427" w:rsidRPr="00BB2301">
        <w:t xml:space="preserve"> or </w:t>
      </w:r>
      <w:r w:rsidR="00C879C6" w:rsidRPr="00BB2301">
        <w:t>Annual Progress and Services Report (</w:t>
      </w:r>
      <w:r w:rsidR="00814427" w:rsidRPr="00BB2301">
        <w:t>APSR</w:t>
      </w:r>
      <w:r w:rsidR="00C879C6" w:rsidRPr="00BB2301">
        <w:t>)</w:t>
      </w:r>
      <w:r w:rsidR="00814427" w:rsidRPr="00BB2301">
        <w:t xml:space="preserve"> that provides assessment information on state performance</w:t>
      </w:r>
      <w:r w:rsidRPr="00BB2301">
        <w:t xml:space="preserve"> </w:t>
      </w:r>
      <w:r w:rsidR="00814427" w:rsidRPr="00BB2301">
        <w:t xml:space="preserve">on each of the seven child and family outcomes.  </w:t>
      </w:r>
      <w:r w:rsidR="00444D81" w:rsidRPr="00BB2301">
        <w:t xml:space="preserve">Review the information with the </w:t>
      </w:r>
      <w:r w:rsidR="00657E84" w:rsidRPr="00BB2301">
        <w:t>s</w:t>
      </w:r>
      <w:r w:rsidR="00444D81" w:rsidRPr="00BB2301">
        <w:t xml:space="preserve">tatewide </w:t>
      </w:r>
      <w:r w:rsidR="00657E84" w:rsidRPr="00BB2301">
        <w:t>a</w:t>
      </w:r>
      <w:r w:rsidR="00444D81" w:rsidRPr="00BB2301">
        <w:t xml:space="preserve">ssessment team and determine if </w:t>
      </w:r>
      <w:r w:rsidR="005254DA" w:rsidRPr="00BB2301">
        <w:t xml:space="preserve">more recent data </w:t>
      </w:r>
      <w:r w:rsidR="00C879C6" w:rsidRPr="00BB2301">
        <w:t xml:space="preserve">are </w:t>
      </w:r>
      <w:r w:rsidR="005254DA" w:rsidRPr="00BB2301">
        <w:t>available</w:t>
      </w:r>
      <w:r w:rsidR="00444D81" w:rsidRPr="00BB2301">
        <w:t xml:space="preserve"> that can be used to provide an updated assessment of each outcome.  </w:t>
      </w:r>
      <w:r w:rsidR="00814427" w:rsidRPr="00BB2301">
        <w:t xml:space="preserve">If more recent data </w:t>
      </w:r>
      <w:r w:rsidR="00C879C6" w:rsidRPr="00BB2301">
        <w:t xml:space="preserve">are </w:t>
      </w:r>
      <w:r w:rsidR="00814427" w:rsidRPr="00BB2301">
        <w:t xml:space="preserve">not available, </w:t>
      </w:r>
      <w:r w:rsidR="005254DA" w:rsidRPr="00BB2301">
        <w:t xml:space="preserve">simply refer to the most recent CFSP or APSR document by </w:t>
      </w:r>
      <w:r w:rsidR="00444D81" w:rsidRPr="00BB2301">
        <w:t xml:space="preserve">indicating the </w:t>
      </w:r>
      <w:r w:rsidR="005254DA" w:rsidRPr="00BB2301">
        <w:t>document name/date and relevant page numbers where the information can be found for each outcome.</w:t>
      </w:r>
      <w:r w:rsidR="00760DE6" w:rsidRPr="00BB2301">
        <w:t xml:space="preserve">  </w:t>
      </w:r>
      <w:r w:rsidR="00D02FB2" w:rsidRPr="00BB2301">
        <w:t>Analyze and explain the state’s performance on the national standards in the context of the outcomes.</w:t>
      </w:r>
    </w:p>
    <w:p w14:paraId="05F08126" w14:textId="77777777" w:rsidR="005F6BBE" w:rsidRPr="00BB2301" w:rsidRDefault="005F6BBE">
      <w:pPr>
        <w:spacing w:before="0" w:after="0" w:line="240" w:lineRule="auto"/>
      </w:pPr>
      <w:r w:rsidRPr="00BB2301">
        <w:br w:type="page"/>
      </w:r>
    </w:p>
    <w:p w14:paraId="76974F51" w14:textId="77777777" w:rsidR="00870E7B" w:rsidRPr="00BB2301" w:rsidRDefault="00F624C6" w:rsidP="00E74524">
      <w:pPr>
        <w:pStyle w:val="Heading3"/>
      </w:pPr>
      <w:bookmarkStart w:id="42" w:name="_Toc385325574"/>
      <w:r w:rsidRPr="00BB2301">
        <w:lastRenderedPageBreak/>
        <w:t>A. Safety</w:t>
      </w:r>
      <w:bookmarkEnd w:id="42"/>
    </w:p>
    <w:p w14:paraId="25CABF54" w14:textId="77777777" w:rsidR="0047097A" w:rsidRPr="00BB2301" w:rsidRDefault="00955B02" w:rsidP="00E74524">
      <w:pPr>
        <w:pStyle w:val="Heading4"/>
        <w:rPr>
          <w:i/>
        </w:rPr>
      </w:pPr>
      <w:bookmarkStart w:id="43" w:name="_Toc124830663"/>
      <w:bookmarkStart w:id="44" w:name="_Toc125356050"/>
      <w:bookmarkStart w:id="45" w:name="_Toc140565121"/>
      <w:r w:rsidRPr="00BB2301">
        <w:t>Safety Outcomes 1 and 2</w:t>
      </w:r>
    </w:p>
    <w:p w14:paraId="6E1AB861" w14:textId="77777777" w:rsidR="00444D81" w:rsidRPr="00BB2301" w:rsidRDefault="00584365" w:rsidP="00C879C6">
      <w:r w:rsidRPr="00BB2301">
        <w:t>Safety o</w:t>
      </w:r>
      <w:r w:rsidR="00955B02" w:rsidRPr="00BB2301">
        <w:t>utcomes include: (A) children are first and foremost, protected from abuse and neglect; and (B) children are safely maintained in their own homes whenever possible and appropriate.</w:t>
      </w:r>
    </w:p>
    <w:p w14:paraId="12204A4A" w14:textId="77777777" w:rsidR="00955B02" w:rsidRPr="00BB2301" w:rsidRDefault="00955B02" w:rsidP="00652CCD">
      <w:pPr>
        <w:pStyle w:val="ListParagraph"/>
        <w:numPr>
          <w:ilvl w:val="0"/>
          <w:numId w:val="10"/>
        </w:numPr>
        <w:contextualSpacing w:val="0"/>
      </w:pPr>
      <w:r w:rsidRPr="00BB2301">
        <w:t xml:space="preserve">For each of the two </w:t>
      </w:r>
      <w:r w:rsidR="00584365" w:rsidRPr="00BB2301">
        <w:t>safety o</w:t>
      </w:r>
      <w:r w:rsidRPr="00BB2301">
        <w:t>ut</w:t>
      </w:r>
      <w:r w:rsidR="009526BA" w:rsidRPr="00BB2301">
        <w:t>comes, include</w:t>
      </w:r>
      <w:r w:rsidRPr="00BB2301">
        <w:t xml:space="preserve"> the </w:t>
      </w:r>
      <w:r w:rsidR="005254DA" w:rsidRPr="00BB2301">
        <w:t>most recent</w:t>
      </w:r>
      <w:r w:rsidRPr="00BB2301">
        <w:t xml:space="preserve"> available data demonstrating the state’s performance. </w:t>
      </w:r>
      <w:r w:rsidR="00584365" w:rsidRPr="00BB2301">
        <w:t xml:space="preserve"> </w:t>
      </w:r>
      <w:r w:rsidRPr="00BB2301">
        <w:t xml:space="preserve">Data must include state performance on the two federal safety </w:t>
      </w:r>
      <w:r w:rsidR="00C879C6" w:rsidRPr="00BB2301">
        <w:t>indicators</w:t>
      </w:r>
      <w:r w:rsidRPr="00BB2301">
        <w:t>, relevant case record review data, and key available data from the state information system (such as data on timeliness of investigation).</w:t>
      </w:r>
    </w:p>
    <w:p w14:paraId="7BCEC5D5" w14:textId="77777777" w:rsidR="00955B02" w:rsidRPr="00BB2301" w:rsidRDefault="00955B02" w:rsidP="00652CCD">
      <w:pPr>
        <w:pStyle w:val="ListParagraph"/>
        <w:numPr>
          <w:ilvl w:val="0"/>
          <w:numId w:val="10"/>
        </w:numPr>
        <w:contextualSpacing w:val="0"/>
      </w:pPr>
      <w:r w:rsidRPr="00BB2301">
        <w:t>Based on these dat</w:t>
      </w:r>
      <w:r w:rsidR="00584365" w:rsidRPr="00BB2301">
        <w:t>a and input from stakeholders, T</w:t>
      </w:r>
      <w:r w:rsidRPr="00BB2301">
        <w:t>ribes</w:t>
      </w:r>
      <w:r w:rsidR="00C879C6" w:rsidRPr="00BB2301">
        <w:t>,</w:t>
      </w:r>
      <w:r w:rsidRPr="00BB2301">
        <w:t xml:space="preserve"> and courts</w:t>
      </w:r>
      <w:r w:rsidR="00C879C6" w:rsidRPr="00BB2301">
        <w:t>,</w:t>
      </w:r>
      <w:r w:rsidRPr="00BB2301">
        <w:t xml:space="preserve"> include a brief assessment of strengths and concerns regarding Safety Outcomes 1 and 2</w:t>
      </w:r>
      <w:r w:rsidR="00760DE6" w:rsidRPr="00BB2301">
        <w:t xml:space="preserve">, including an analysis of the state’s performance on the national standards for the safety </w:t>
      </w:r>
      <w:r w:rsidR="008642CD" w:rsidRPr="00BB2301">
        <w:t>indicators</w:t>
      </w:r>
      <w:r w:rsidR="00B14F65" w:rsidRPr="00BB2301">
        <w:t>.</w:t>
      </w:r>
    </w:p>
    <w:p w14:paraId="46886B1F" w14:textId="77777777" w:rsidR="00F2694E" w:rsidRPr="00BB2301" w:rsidRDefault="00EB1A58" w:rsidP="00E74524">
      <w:pPr>
        <w:pStyle w:val="Heading5"/>
      </w:pPr>
      <w:r w:rsidRPr="00BB2301">
        <w:t>State Response:</w:t>
      </w:r>
    </w:p>
    <w:p w14:paraId="7912BE13" w14:textId="77777777" w:rsidR="00EB1A58" w:rsidRPr="00BB2301" w:rsidRDefault="00EB1A58">
      <w:pPr>
        <w:spacing w:before="0" w:after="0" w:line="240" w:lineRule="auto"/>
      </w:pPr>
      <w:r w:rsidRPr="00BB2301">
        <w:br w:type="page"/>
      </w:r>
    </w:p>
    <w:p w14:paraId="5F12E732" w14:textId="77777777" w:rsidR="00F624C6" w:rsidRPr="00BB2301" w:rsidRDefault="00F624C6" w:rsidP="00E74524">
      <w:pPr>
        <w:pStyle w:val="Heading3"/>
      </w:pPr>
      <w:bookmarkStart w:id="46" w:name="_Toc385325575"/>
      <w:r w:rsidRPr="00BB2301">
        <w:lastRenderedPageBreak/>
        <w:t>B. Permanency</w:t>
      </w:r>
      <w:bookmarkEnd w:id="46"/>
    </w:p>
    <w:p w14:paraId="733C5296" w14:textId="77777777" w:rsidR="00955B02" w:rsidRPr="00BB2301" w:rsidRDefault="002743C4" w:rsidP="00E74524">
      <w:pPr>
        <w:pStyle w:val="Heading4"/>
      </w:pPr>
      <w:r w:rsidRPr="00BB2301">
        <w:t>Permanency Outcomes 1 and 2</w:t>
      </w:r>
    </w:p>
    <w:p w14:paraId="6C393422" w14:textId="77777777" w:rsidR="00955B02" w:rsidRPr="00BB2301" w:rsidRDefault="00955B02" w:rsidP="00B00B66">
      <w:r w:rsidRPr="00BB2301">
        <w:t xml:space="preserve">Permanency </w:t>
      </w:r>
      <w:r w:rsidR="009C7DDF" w:rsidRPr="00BB2301">
        <w:t>o</w:t>
      </w:r>
      <w:r w:rsidRPr="00BB2301">
        <w:t>utcomes include: (A) children have permanency and stability in their living situations; and (B) the continuity of family relations</w:t>
      </w:r>
      <w:r w:rsidR="009C7DDF" w:rsidRPr="00BB2301">
        <w:t>hips is preserved for children.</w:t>
      </w:r>
    </w:p>
    <w:p w14:paraId="6991EF11" w14:textId="77777777" w:rsidR="00955B02" w:rsidRPr="00BB2301" w:rsidRDefault="009C7DDF" w:rsidP="00652CCD">
      <w:pPr>
        <w:pStyle w:val="Default"/>
        <w:numPr>
          <w:ilvl w:val="0"/>
          <w:numId w:val="9"/>
        </w:numPr>
        <w:spacing w:before="120" w:after="120" w:line="276" w:lineRule="auto"/>
        <w:rPr>
          <w:rFonts w:ascii="Arial" w:hAnsi="Arial" w:cs="Arial"/>
          <w:color w:val="auto"/>
          <w:sz w:val="22"/>
          <w:szCs w:val="22"/>
        </w:rPr>
      </w:pPr>
      <w:r w:rsidRPr="00BB2301">
        <w:rPr>
          <w:rFonts w:ascii="Arial" w:hAnsi="Arial" w:cs="Arial"/>
          <w:color w:val="auto"/>
          <w:sz w:val="22"/>
          <w:szCs w:val="22"/>
        </w:rPr>
        <w:t>For each of the two permanency o</w:t>
      </w:r>
      <w:r w:rsidR="00955B02" w:rsidRPr="00BB2301">
        <w:rPr>
          <w:rFonts w:ascii="Arial" w:hAnsi="Arial" w:cs="Arial"/>
          <w:color w:val="auto"/>
          <w:sz w:val="22"/>
          <w:szCs w:val="22"/>
        </w:rPr>
        <w:t xml:space="preserve">utcomes, include </w:t>
      </w:r>
      <w:r w:rsidR="009526BA" w:rsidRPr="00BB2301">
        <w:rPr>
          <w:rFonts w:ascii="Arial" w:hAnsi="Arial" w:cs="Arial"/>
          <w:color w:val="auto"/>
          <w:sz w:val="22"/>
          <w:szCs w:val="22"/>
        </w:rPr>
        <w:t xml:space="preserve">the most recent </w:t>
      </w:r>
      <w:r w:rsidR="00955B02" w:rsidRPr="00BB2301">
        <w:rPr>
          <w:rFonts w:ascii="Arial" w:hAnsi="Arial" w:cs="Arial"/>
          <w:color w:val="auto"/>
          <w:sz w:val="22"/>
          <w:szCs w:val="22"/>
        </w:rPr>
        <w:t xml:space="preserve">available data demonstrating the state’s performance. </w:t>
      </w:r>
      <w:r w:rsidRPr="00BB2301">
        <w:rPr>
          <w:rFonts w:ascii="Arial" w:hAnsi="Arial" w:cs="Arial"/>
          <w:color w:val="auto"/>
          <w:sz w:val="22"/>
          <w:szCs w:val="22"/>
        </w:rPr>
        <w:t xml:space="preserve"> </w:t>
      </w:r>
      <w:r w:rsidR="00955B02" w:rsidRPr="00BB2301">
        <w:rPr>
          <w:rFonts w:ascii="Arial" w:hAnsi="Arial" w:cs="Arial"/>
          <w:color w:val="auto"/>
          <w:sz w:val="22"/>
          <w:szCs w:val="22"/>
        </w:rPr>
        <w:t xml:space="preserve">Data must include state performance on the </w:t>
      </w:r>
      <w:r w:rsidR="00444D81" w:rsidRPr="00BB2301">
        <w:rPr>
          <w:rFonts w:ascii="Arial" w:hAnsi="Arial" w:cs="Arial"/>
          <w:color w:val="auto"/>
          <w:sz w:val="22"/>
          <w:szCs w:val="22"/>
        </w:rPr>
        <w:t xml:space="preserve">four </w:t>
      </w:r>
      <w:r w:rsidR="00955B02" w:rsidRPr="00BB2301">
        <w:rPr>
          <w:rFonts w:ascii="Arial" w:hAnsi="Arial" w:cs="Arial"/>
          <w:color w:val="auto"/>
          <w:sz w:val="22"/>
          <w:szCs w:val="22"/>
        </w:rPr>
        <w:t xml:space="preserve">federal permanency </w:t>
      </w:r>
      <w:r w:rsidR="00C879C6" w:rsidRPr="00BB2301">
        <w:rPr>
          <w:rFonts w:ascii="Arial" w:hAnsi="Arial" w:cs="Arial"/>
          <w:color w:val="auto"/>
          <w:sz w:val="22"/>
          <w:szCs w:val="22"/>
        </w:rPr>
        <w:t xml:space="preserve">indicators </w:t>
      </w:r>
      <w:r w:rsidR="00955B02" w:rsidRPr="00BB2301">
        <w:rPr>
          <w:rFonts w:ascii="Arial" w:hAnsi="Arial" w:cs="Arial"/>
          <w:color w:val="auto"/>
          <w:sz w:val="22"/>
          <w:szCs w:val="22"/>
        </w:rPr>
        <w:t>and relevant ava</w:t>
      </w:r>
      <w:r w:rsidRPr="00BB2301">
        <w:rPr>
          <w:rFonts w:ascii="Arial" w:hAnsi="Arial" w:cs="Arial"/>
          <w:color w:val="auto"/>
          <w:sz w:val="22"/>
          <w:szCs w:val="22"/>
        </w:rPr>
        <w:t>ilable case record review data</w:t>
      </w:r>
      <w:r w:rsidR="00C879C6" w:rsidRPr="00BB2301">
        <w:rPr>
          <w:rFonts w:ascii="Arial" w:hAnsi="Arial" w:cs="Arial"/>
          <w:color w:val="auto"/>
          <w:sz w:val="22"/>
          <w:szCs w:val="22"/>
        </w:rPr>
        <w:t>.</w:t>
      </w:r>
    </w:p>
    <w:p w14:paraId="1E8D3C9D" w14:textId="77777777" w:rsidR="00955B02" w:rsidRPr="00BB2301" w:rsidRDefault="00955B02" w:rsidP="00652CCD">
      <w:pPr>
        <w:pStyle w:val="Default"/>
        <w:numPr>
          <w:ilvl w:val="0"/>
          <w:numId w:val="9"/>
        </w:numPr>
        <w:spacing w:before="120" w:after="120" w:line="276" w:lineRule="auto"/>
        <w:rPr>
          <w:rFonts w:ascii="Arial" w:hAnsi="Arial" w:cs="Arial"/>
          <w:color w:val="auto"/>
          <w:sz w:val="22"/>
          <w:szCs w:val="22"/>
        </w:rPr>
      </w:pPr>
      <w:r w:rsidRPr="00BB2301">
        <w:rPr>
          <w:rFonts w:ascii="Arial" w:hAnsi="Arial" w:cs="Arial"/>
          <w:color w:val="auto"/>
          <w:sz w:val="22"/>
          <w:szCs w:val="22"/>
        </w:rPr>
        <w:t>Based on these dat</w:t>
      </w:r>
      <w:r w:rsidR="009C7DDF" w:rsidRPr="00BB2301">
        <w:rPr>
          <w:rFonts w:ascii="Arial" w:hAnsi="Arial" w:cs="Arial"/>
          <w:color w:val="auto"/>
          <w:sz w:val="22"/>
          <w:szCs w:val="22"/>
        </w:rPr>
        <w:t>a and input from stakeholders, T</w:t>
      </w:r>
      <w:r w:rsidRPr="00BB2301">
        <w:rPr>
          <w:rFonts w:ascii="Arial" w:hAnsi="Arial" w:cs="Arial"/>
          <w:color w:val="auto"/>
          <w:sz w:val="22"/>
          <w:szCs w:val="22"/>
        </w:rPr>
        <w:t>ribes</w:t>
      </w:r>
      <w:r w:rsidR="00C879C6" w:rsidRPr="00BB2301">
        <w:rPr>
          <w:rFonts w:ascii="Arial" w:hAnsi="Arial" w:cs="Arial"/>
          <w:color w:val="auto"/>
          <w:sz w:val="22"/>
          <w:szCs w:val="22"/>
        </w:rPr>
        <w:t>,</w:t>
      </w:r>
      <w:r w:rsidRPr="00BB2301">
        <w:rPr>
          <w:rFonts w:ascii="Arial" w:hAnsi="Arial" w:cs="Arial"/>
          <w:color w:val="auto"/>
          <w:sz w:val="22"/>
          <w:szCs w:val="22"/>
        </w:rPr>
        <w:t xml:space="preserve"> and courts</w:t>
      </w:r>
      <w:r w:rsidR="00A80761" w:rsidRPr="00BB2301">
        <w:rPr>
          <w:rFonts w:ascii="Arial" w:hAnsi="Arial" w:cs="Arial"/>
          <w:color w:val="auto"/>
          <w:sz w:val="22"/>
          <w:szCs w:val="22"/>
        </w:rPr>
        <w:t xml:space="preserve">, </w:t>
      </w:r>
      <w:r w:rsidRPr="00BB2301">
        <w:rPr>
          <w:rFonts w:ascii="Arial" w:hAnsi="Arial" w:cs="Arial"/>
          <w:color w:val="auto"/>
          <w:sz w:val="22"/>
          <w:szCs w:val="22"/>
        </w:rPr>
        <w:t>include a brief assessment of st</w:t>
      </w:r>
      <w:r w:rsidR="009C7DDF" w:rsidRPr="00BB2301">
        <w:rPr>
          <w:rFonts w:ascii="Arial" w:hAnsi="Arial" w:cs="Arial"/>
          <w:color w:val="auto"/>
          <w:sz w:val="22"/>
          <w:szCs w:val="22"/>
        </w:rPr>
        <w:t>rengths and concerns regarding P</w:t>
      </w:r>
      <w:r w:rsidRPr="00BB2301">
        <w:rPr>
          <w:rFonts w:ascii="Arial" w:hAnsi="Arial" w:cs="Arial"/>
          <w:color w:val="auto"/>
          <w:sz w:val="22"/>
          <w:szCs w:val="22"/>
        </w:rPr>
        <w:t>ermanency Outcomes 1 and 2</w:t>
      </w:r>
      <w:r w:rsidR="00760DE6" w:rsidRPr="00BB2301">
        <w:rPr>
          <w:rFonts w:ascii="Arial" w:hAnsi="Arial" w:cs="Arial"/>
          <w:color w:val="auto"/>
          <w:sz w:val="22"/>
          <w:szCs w:val="22"/>
        </w:rPr>
        <w:t xml:space="preserve">, including an analysis of the state’s performance on the national standards for the permanency </w:t>
      </w:r>
      <w:r w:rsidR="004A3ABF" w:rsidRPr="00BB2301">
        <w:rPr>
          <w:rFonts w:ascii="Arial" w:hAnsi="Arial" w:cs="Arial"/>
          <w:color w:val="auto"/>
          <w:sz w:val="22"/>
          <w:szCs w:val="22"/>
        </w:rPr>
        <w:t>indicators</w:t>
      </w:r>
      <w:r w:rsidR="00FA7E11" w:rsidRPr="00BB2301">
        <w:rPr>
          <w:rFonts w:ascii="Arial" w:hAnsi="Arial" w:cs="Arial"/>
          <w:color w:val="auto"/>
          <w:sz w:val="22"/>
          <w:szCs w:val="22"/>
        </w:rPr>
        <w:t>.</w:t>
      </w:r>
    </w:p>
    <w:p w14:paraId="2B5B19EB" w14:textId="77777777" w:rsidR="00F2694E" w:rsidRPr="00BB2301" w:rsidRDefault="00EB1A58" w:rsidP="00E74524">
      <w:pPr>
        <w:pStyle w:val="Heading5"/>
      </w:pPr>
      <w:r w:rsidRPr="00BB2301">
        <w:t>State Response:</w:t>
      </w:r>
    </w:p>
    <w:p w14:paraId="1015826A" w14:textId="77777777" w:rsidR="00EB1A58" w:rsidRPr="00BB2301" w:rsidRDefault="00EB1A58">
      <w:pPr>
        <w:spacing w:before="0" w:after="0" w:line="240" w:lineRule="auto"/>
        <w:rPr>
          <w:rFonts w:cs="Arial"/>
          <w:szCs w:val="22"/>
        </w:rPr>
      </w:pPr>
      <w:r w:rsidRPr="00BB2301">
        <w:rPr>
          <w:rFonts w:cs="Arial"/>
          <w:szCs w:val="22"/>
        </w:rPr>
        <w:br w:type="page"/>
      </w:r>
    </w:p>
    <w:p w14:paraId="2438D8AD" w14:textId="77777777" w:rsidR="00F624C6" w:rsidRPr="00BB2301" w:rsidRDefault="00F624C6" w:rsidP="00E74524">
      <w:pPr>
        <w:pStyle w:val="Heading3"/>
      </w:pPr>
      <w:bookmarkStart w:id="47" w:name="_Toc385325576"/>
      <w:r w:rsidRPr="00BB2301">
        <w:lastRenderedPageBreak/>
        <w:t>C. Well-Being</w:t>
      </w:r>
      <w:bookmarkEnd w:id="47"/>
    </w:p>
    <w:p w14:paraId="33DD3938" w14:textId="77777777" w:rsidR="00955B02" w:rsidRPr="00BB2301" w:rsidRDefault="00955B02" w:rsidP="00E74524">
      <w:pPr>
        <w:pStyle w:val="Heading4"/>
      </w:pPr>
      <w:r w:rsidRPr="00BB2301">
        <w:t>Well-</w:t>
      </w:r>
      <w:r w:rsidR="004A3ABF" w:rsidRPr="00BB2301">
        <w:t>B</w:t>
      </w:r>
      <w:r w:rsidRPr="00BB2301">
        <w:t>eing Outcomes 1, 2</w:t>
      </w:r>
      <w:r w:rsidR="004A3ABF" w:rsidRPr="00BB2301">
        <w:t>,</w:t>
      </w:r>
      <w:r w:rsidRPr="00BB2301">
        <w:t xml:space="preserve"> and 3</w:t>
      </w:r>
    </w:p>
    <w:p w14:paraId="48E8E10D" w14:textId="77777777" w:rsidR="00955B02" w:rsidRPr="00BB2301" w:rsidRDefault="00955B02" w:rsidP="00C879C6">
      <w:r w:rsidRPr="00BB2301">
        <w:t>Well-b</w:t>
      </w:r>
      <w:r w:rsidR="00FA7E11" w:rsidRPr="00BB2301">
        <w:t>eing o</w:t>
      </w:r>
      <w:r w:rsidRPr="00BB2301">
        <w:t>utcomes include: (A) families have enhanced capacity to provide for their children’s needs; (B) children receive appropriate services to meet their educational needs; and (C) children receive adequate services to meet their physical and mental health</w:t>
      </w:r>
      <w:r w:rsidR="00FA7E11" w:rsidRPr="00BB2301">
        <w:t xml:space="preserve"> needs.</w:t>
      </w:r>
    </w:p>
    <w:p w14:paraId="290E830B" w14:textId="77777777" w:rsidR="00955B02" w:rsidRPr="00BB2301" w:rsidRDefault="00955B02" w:rsidP="00652CCD">
      <w:pPr>
        <w:pStyle w:val="ListParagraph"/>
        <w:numPr>
          <w:ilvl w:val="0"/>
          <w:numId w:val="11"/>
        </w:numPr>
        <w:contextualSpacing w:val="0"/>
      </w:pPr>
      <w:r w:rsidRPr="00BB2301">
        <w:t xml:space="preserve">For each of the three </w:t>
      </w:r>
      <w:r w:rsidR="00FA7E11" w:rsidRPr="00BB2301">
        <w:t>well-being ou</w:t>
      </w:r>
      <w:r w:rsidRPr="00BB2301">
        <w:t xml:space="preserve">tcomes, include </w:t>
      </w:r>
      <w:r w:rsidR="009526BA" w:rsidRPr="00BB2301">
        <w:t xml:space="preserve">the most recent </w:t>
      </w:r>
      <w:r w:rsidRPr="00BB2301">
        <w:t xml:space="preserve">available data demonstrating the state’s performance. </w:t>
      </w:r>
      <w:r w:rsidR="00FA7E11" w:rsidRPr="00BB2301">
        <w:t xml:space="preserve"> </w:t>
      </w:r>
      <w:r w:rsidRPr="00BB2301">
        <w:t>Data must include relevant available case record review data and relevant data from the state information system (such as information on caseworker vis</w:t>
      </w:r>
      <w:r w:rsidR="00FA7E11" w:rsidRPr="00BB2301">
        <w:t>its with parents and children).</w:t>
      </w:r>
    </w:p>
    <w:p w14:paraId="2CC6163D" w14:textId="77777777" w:rsidR="005E0597" w:rsidRPr="00BB2301" w:rsidRDefault="00955B02" w:rsidP="000276D8">
      <w:pPr>
        <w:pStyle w:val="ListParagraph"/>
        <w:numPr>
          <w:ilvl w:val="0"/>
          <w:numId w:val="11"/>
        </w:numPr>
        <w:contextualSpacing w:val="0"/>
      </w:pPr>
      <w:r w:rsidRPr="00BB2301">
        <w:t>Based on these dat</w:t>
      </w:r>
      <w:r w:rsidR="00FA7E11" w:rsidRPr="00BB2301">
        <w:t>a and input from stakeholders, T</w:t>
      </w:r>
      <w:r w:rsidRPr="00BB2301">
        <w:t>ribes</w:t>
      </w:r>
      <w:r w:rsidR="004A3ABF" w:rsidRPr="00BB2301">
        <w:t>,</w:t>
      </w:r>
      <w:r w:rsidRPr="00BB2301">
        <w:t xml:space="preserve"> and courts</w:t>
      </w:r>
      <w:r w:rsidR="004A3ABF" w:rsidRPr="00BB2301">
        <w:t xml:space="preserve">, </w:t>
      </w:r>
      <w:r w:rsidRPr="00BB2301">
        <w:t>include a brief assessment of strengths and concerns regarding W</w:t>
      </w:r>
      <w:r w:rsidR="00FA7E11" w:rsidRPr="00BB2301">
        <w:t>ell-</w:t>
      </w:r>
      <w:r w:rsidR="004A3ABF" w:rsidRPr="00BB2301">
        <w:t>B</w:t>
      </w:r>
      <w:r w:rsidR="00FA7E11" w:rsidRPr="00BB2301">
        <w:t>eing Outcomes 1, 2, and 3.</w:t>
      </w:r>
    </w:p>
    <w:p w14:paraId="464FE273" w14:textId="77777777" w:rsidR="00F2694E" w:rsidRPr="00BB2301" w:rsidRDefault="00225382" w:rsidP="00E74524">
      <w:pPr>
        <w:pStyle w:val="Heading5"/>
      </w:pPr>
      <w:r w:rsidRPr="00BB2301">
        <w:t>State Response:</w:t>
      </w:r>
    </w:p>
    <w:p w14:paraId="37E25C29" w14:textId="77777777" w:rsidR="00DD3A5C" w:rsidRPr="00BB2301" w:rsidRDefault="00DD3A5C" w:rsidP="000276D8"/>
    <w:p w14:paraId="01F65277" w14:textId="77777777" w:rsidR="00DD3A5C" w:rsidRPr="00BB2301" w:rsidRDefault="00DD3A5C" w:rsidP="000276D8">
      <w:pPr>
        <w:sectPr w:rsidR="00DD3A5C" w:rsidRPr="00BB2301" w:rsidSect="006F19E0">
          <w:headerReference w:type="even" r:id="rId31"/>
          <w:headerReference w:type="default" r:id="rId32"/>
          <w:pgSz w:w="12240" w:h="15840" w:code="1"/>
          <w:pgMar w:top="1152" w:right="1440" w:bottom="1152" w:left="1440" w:header="720" w:footer="720" w:gutter="0"/>
          <w:cols w:space="720"/>
        </w:sectPr>
      </w:pPr>
    </w:p>
    <w:p w14:paraId="61C640DF" w14:textId="77777777" w:rsidR="0093285E" w:rsidRPr="00BB2301" w:rsidRDefault="0093285E" w:rsidP="00F664E7">
      <w:pPr>
        <w:pStyle w:val="Heading2"/>
      </w:pPr>
      <w:bookmarkStart w:id="48" w:name="_Toc124830672"/>
      <w:bookmarkStart w:id="49" w:name="_Toc125356059"/>
      <w:bookmarkStart w:id="50" w:name="_Toc140565130"/>
      <w:bookmarkStart w:id="51" w:name="_Toc385325577"/>
      <w:bookmarkEnd w:id="43"/>
      <w:bookmarkEnd w:id="44"/>
      <w:bookmarkEnd w:id="45"/>
      <w:r w:rsidRPr="00BB2301">
        <w:lastRenderedPageBreak/>
        <w:t>Section IV</w:t>
      </w:r>
      <w:r w:rsidR="008F6DBD" w:rsidRPr="00BB2301">
        <w:t>:</w:t>
      </w:r>
      <w:r w:rsidR="0047097A" w:rsidRPr="00BB2301">
        <w:t xml:space="preserve"> Assessment of</w:t>
      </w:r>
      <w:r w:rsidRPr="00BB2301">
        <w:t xml:space="preserve"> Systemic Factors</w:t>
      </w:r>
      <w:bookmarkEnd w:id="48"/>
      <w:bookmarkEnd w:id="49"/>
      <w:bookmarkEnd w:id="50"/>
      <w:bookmarkEnd w:id="51"/>
    </w:p>
    <w:p w14:paraId="0DB39A36" w14:textId="77777777" w:rsidR="009526BA" w:rsidRPr="00BB2301" w:rsidRDefault="00F76949" w:rsidP="00F664E7">
      <w:pPr>
        <w:pStyle w:val="Heading2"/>
      </w:pPr>
      <w:bookmarkStart w:id="52" w:name="_Toc385325578"/>
      <w:bookmarkStart w:id="53" w:name="_Toc124830673"/>
      <w:bookmarkStart w:id="54" w:name="_Toc125356060"/>
      <w:bookmarkStart w:id="55" w:name="_Toc140565131"/>
      <w:r w:rsidRPr="00BB2301">
        <w:t>Instructions</w:t>
      </w:r>
      <w:bookmarkEnd w:id="52"/>
    </w:p>
    <w:p w14:paraId="3E2FC303" w14:textId="77777777" w:rsidR="00F76949" w:rsidRPr="00BB2301" w:rsidRDefault="009526BA" w:rsidP="00F0419F">
      <w:pPr>
        <w:rPr>
          <w:spacing w:val="-3"/>
        </w:rPr>
      </w:pPr>
      <w:r w:rsidRPr="00BB2301">
        <w:t xml:space="preserve">The </w:t>
      </w:r>
      <w:r w:rsidR="00665947" w:rsidRPr="00BB2301">
        <w:t>statewide a</w:t>
      </w:r>
      <w:r w:rsidR="00797661" w:rsidRPr="00BB2301">
        <w:t>ssessment information for systemic factors is used in determining ratings for substantial conformity</w:t>
      </w:r>
      <w:r w:rsidRPr="00BB2301">
        <w:t>.  Therefore,</w:t>
      </w:r>
      <w:r w:rsidR="0047097A" w:rsidRPr="00BB2301">
        <w:t xml:space="preserve"> </w:t>
      </w:r>
      <w:r w:rsidR="00665947" w:rsidRPr="00BB2301">
        <w:t>it is imperative that the statewide a</w:t>
      </w:r>
      <w:r w:rsidR="00797661" w:rsidRPr="00BB2301">
        <w:t xml:space="preserve">ssessment </w:t>
      </w:r>
      <w:r w:rsidR="000276D8" w:rsidRPr="00BB2301">
        <w:t>team ensures</w:t>
      </w:r>
      <w:r w:rsidR="00797661" w:rsidRPr="00BB2301">
        <w:t xml:space="preserve"> that information in this section speaks to </w:t>
      </w:r>
      <w:r w:rsidR="00F76949" w:rsidRPr="00BB2301">
        <w:rPr>
          <w:spacing w:val="-3"/>
        </w:rPr>
        <w:t xml:space="preserve">how well each systemic factor requirement functions across the state.  To complete the assessment for each systemic factor, </w:t>
      </w:r>
      <w:r w:rsidR="00665947" w:rsidRPr="00BB2301">
        <w:rPr>
          <w:spacing w:val="-3"/>
        </w:rPr>
        <w:t>s</w:t>
      </w:r>
      <w:r w:rsidR="00F76949" w:rsidRPr="00BB2301">
        <w:rPr>
          <w:spacing w:val="-3"/>
        </w:rPr>
        <w:t>tate ag</w:t>
      </w:r>
      <w:r w:rsidR="00665947" w:rsidRPr="00BB2301">
        <w:rPr>
          <w:spacing w:val="-3"/>
        </w:rPr>
        <w:t>encies should:</w:t>
      </w:r>
    </w:p>
    <w:p w14:paraId="4959292C" w14:textId="77777777" w:rsidR="00797661" w:rsidRPr="00BB2301" w:rsidRDefault="00215A72" w:rsidP="00652CCD">
      <w:pPr>
        <w:pStyle w:val="ListParagraph"/>
        <w:numPr>
          <w:ilvl w:val="0"/>
          <w:numId w:val="12"/>
        </w:numPr>
        <w:contextualSpacing w:val="0"/>
      </w:pPr>
      <w:r w:rsidRPr="00BB2301">
        <w:rPr>
          <w:spacing w:val="-3"/>
        </w:rPr>
        <w:t>R</w:t>
      </w:r>
      <w:r w:rsidR="00F76949" w:rsidRPr="00BB2301">
        <w:rPr>
          <w:spacing w:val="-3"/>
        </w:rPr>
        <w:t xml:space="preserve">eview </w:t>
      </w:r>
      <w:r w:rsidR="00BE4E42" w:rsidRPr="00BB2301">
        <w:rPr>
          <w:spacing w:val="-3"/>
        </w:rPr>
        <w:t xml:space="preserve">the </w:t>
      </w:r>
      <w:r w:rsidR="00BE4E42" w:rsidRPr="00BB2301">
        <w:rPr>
          <w:i/>
          <w:spacing w:val="-3"/>
        </w:rPr>
        <w:t>CFSR Procedures Manual</w:t>
      </w:r>
      <w:r w:rsidR="00F76949" w:rsidRPr="00BB2301">
        <w:rPr>
          <w:spacing w:val="-3"/>
        </w:rPr>
        <w:t xml:space="preserve"> </w:t>
      </w:r>
      <w:r w:rsidR="00BE4E42" w:rsidRPr="00BB2301">
        <w:rPr>
          <w:spacing w:val="-3"/>
        </w:rPr>
        <w:t>(</w:t>
      </w:r>
      <w:r w:rsidR="00BE4E42" w:rsidRPr="00BB2301">
        <w:t xml:space="preserve">available on the Children’s Bureau Web site at </w:t>
      </w:r>
      <w:hyperlink r:id="rId33" w:history="1">
        <w:r w:rsidR="004440FF" w:rsidRPr="00BB2301">
          <w:rPr>
            <w:rStyle w:val="Hyperlink"/>
          </w:rPr>
          <w:t>http://www.acf.hhs.gov/programs/cb</w:t>
        </w:r>
      </w:hyperlink>
      <w:hyperlink r:id="rId34" w:tooltip="Link to the CFSR Procedures Manual on the Children's Bureau Web site." w:history="1"/>
      <w:r w:rsidR="00BE4E42" w:rsidRPr="00BB2301">
        <w:rPr>
          <w:spacing w:val="-3"/>
        </w:rPr>
        <w:t>)</w:t>
      </w:r>
      <w:r w:rsidR="009E591B" w:rsidRPr="00BB2301">
        <w:rPr>
          <w:spacing w:val="-3"/>
        </w:rPr>
        <w:t>,</w:t>
      </w:r>
      <w:r w:rsidR="00BE4E42" w:rsidRPr="00BB2301">
        <w:rPr>
          <w:spacing w:val="-3"/>
        </w:rPr>
        <w:t xml:space="preserve"> </w:t>
      </w:r>
      <w:r w:rsidR="00F76949" w:rsidRPr="00BB2301">
        <w:rPr>
          <w:spacing w:val="-3"/>
        </w:rPr>
        <w:t>which elaborates on key concepts and provides examples of data that are relevant to the assessment of systemic factor requirements.</w:t>
      </w:r>
    </w:p>
    <w:p w14:paraId="7C8D6A14" w14:textId="77777777" w:rsidR="00F76949" w:rsidRPr="00BB2301" w:rsidRDefault="00215A72" w:rsidP="00652CCD">
      <w:pPr>
        <w:pStyle w:val="ListParagraph"/>
        <w:numPr>
          <w:ilvl w:val="0"/>
          <w:numId w:val="12"/>
        </w:numPr>
        <w:contextualSpacing w:val="0"/>
      </w:pPr>
      <w:r w:rsidRPr="00BB2301">
        <w:rPr>
          <w:spacing w:val="-3"/>
        </w:rPr>
        <w:t>R</w:t>
      </w:r>
      <w:r w:rsidR="00F76949" w:rsidRPr="00BB2301">
        <w:rPr>
          <w:spacing w:val="-3"/>
        </w:rPr>
        <w:t xml:space="preserve">espond to each assessment question using the requested data and/or information for each systemic factor item.  Relevant data can be qualitative and/or quantitative.  </w:t>
      </w:r>
      <w:r w:rsidR="00797661" w:rsidRPr="00BB2301">
        <w:t xml:space="preserve">Refer to the section in the </w:t>
      </w:r>
      <w:r w:rsidR="009E591B" w:rsidRPr="00BB2301">
        <w:t>s</w:t>
      </w:r>
      <w:r w:rsidR="00797661" w:rsidRPr="00BB2301">
        <w:t xml:space="preserve">tate’s most recent </w:t>
      </w:r>
      <w:r w:rsidR="009E591B" w:rsidRPr="00BB2301">
        <w:t>Child and Family Services Plan (</w:t>
      </w:r>
      <w:r w:rsidR="00797661" w:rsidRPr="00BB2301">
        <w:t>CFSP</w:t>
      </w:r>
      <w:r w:rsidR="009E591B" w:rsidRPr="00BB2301">
        <w:t>)</w:t>
      </w:r>
      <w:r w:rsidR="00797661" w:rsidRPr="00BB2301">
        <w:t xml:space="preserve"> or </w:t>
      </w:r>
      <w:r w:rsidR="009E591B" w:rsidRPr="00BB2301">
        <w:t>Annual Progress and Services Report (</w:t>
      </w:r>
      <w:r w:rsidR="00797661" w:rsidRPr="00BB2301">
        <w:t>APSR</w:t>
      </w:r>
      <w:r w:rsidR="009E591B" w:rsidRPr="00BB2301">
        <w:t>)</w:t>
      </w:r>
      <w:r w:rsidR="00797661" w:rsidRPr="00BB2301">
        <w:t xml:space="preserve"> that provides assessment information on state performance for each of the seven systemic factors.  Review the information with the </w:t>
      </w:r>
      <w:r w:rsidR="00DE239B" w:rsidRPr="00BB2301">
        <w:t>s</w:t>
      </w:r>
      <w:r w:rsidR="00797661" w:rsidRPr="00BB2301">
        <w:t xml:space="preserve">tatewide </w:t>
      </w:r>
      <w:r w:rsidR="00DE239B" w:rsidRPr="00BB2301">
        <w:t>a</w:t>
      </w:r>
      <w:r w:rsidR="00797661" w:rsidRPr="00BB2301">
        <w:t xml:space="preserve">ssessment team and determine if more recent data is available that can be used to provide an updated assessment of each item.  If more recent data </w:t>
      </w:r>
      <w:r w:rsidR="00DE239B" w:rsidRPr="00BB2301">
        <w:t xml:space="preserve">are </w:t>
      </w:r>
      <w:r w:rsidR="00797661" w:rsidRPr="00BB2301">
        <w:t>not available, refer to the most recent CFSP or APSR document by indicating the document name/date and relevant page numbers where the information can be found for each systemic factor item.</w:t>
      </w:r>
    </w:p>
    <w:p w14:paraId="582B6D16" w14:textId="77777777" w:rsidR="00F76949" w:rsidRPr="00BB2301" w:rsidRDefault="00215A72" w:rsidP="00652CCD">
      <w:pPr>
        <w:pStyle w:val="ListParagraph"/>
        <w:numPr>
          <w:ilvl w:val="0"/>
          <w:numId w:val="12"/>
        </w:numPr>
        <w:contextualSpacing w:val="0"/>
        <w:rPr>
          <w:spacing w:val="-3"/>
        </w:rPr>
      </w:pPr>
      <w:r w:rsidRPr="00BB2301">
        <w:rPr>
          <w:spacing w:val="-3"/>
        </w:rPr>
        <w:t>E</w:t>
      </w:r>
      <w:r w:rsidR="00F76949" w:rsidRPr="00BB2301">
        <w:rPr>
          <w:spacing w:val="-3"/>
        </w:rPr>
        <w:t>mphasize how well the data and/or information characterizes the statewide functioning of the systemic factor requirement.  In other words, describe the strengths and limitations in using the data and/or information to characterize how well the systemic factor item functions statewide (e.g., strengths/limitations of data quality and/or methods used to collect/analyze data).</w:t>
      </w:r>
    </w:p>
    <w:p w14:paraId="1504CD85" w14:textId="77777777" w:rsidR="00F76949" w:rsidRPr="00BB2301" w:rsidRDefault="00F76949" w:rsidP="00652CCD">
      <w:pPr>
        <w:pStyle w:val="ListParagraph"/>
        <w:numPr>
          <w:ilvl w:val="0"/>
          <w:numId w:val="12"/>
        </w:numPr>
        <w:contextualSpacing w:val="0"/>
        <w:rPr>
          <w:spacing w:val="-3"/>
        </w:rPr>
      </w:pPr>
      <w:r w:rsidRPr="00BB2301">
        <w:rPr>
          <w:spacing w:val="-3"/>
        </w:rPr>
        <w:t>Include the sources of data and/or information used to respond to each item-specific assessment question.</w:t>
      </w:r>
    </w:p>
    <w:p w14:paraId="744D29B3" w14:textId="77777777" w:rsidR="00D02B44" w:rsidRPr="00BB2301" w:rsidRDefault="00F76949" w:rsidP="00652CCD">
      <w:pPr>
        <w:pStyle w:val="ListParagraph"/>
        <w:numPr>
          <w:ilvl w:val="0"/>
          <w:numId w:val="12"/>
        </w:numPr>
        <w:contextualSpacing w:val="0"/>
        <w:rPr>
          <w:spacing w:val="-3"/>
        </w:rPr>
      </w:pPr>
      <w:r w:rsidRPr="00BB2301">
        <w:rPr>
          <w:spacing w:val="-3"/>
        </w:rPr>
        <w:t>Indicate appropriate time</w:t>
      </w:r>
      <w:r w:rsidR="00DE239B" w:rsidRPr="00BB2301">
        <w:rPr>
          <w:spacing w:val="-3"/>
        </w:rPr>
        <w:t xml:space="preserve"> </w:t>
      </w:r>
      <w:r w:rsidRPr="00BB2301">
        <w:rPr>
          <w:spacing w:val="-3"/>
        </w:rPr>
        <w:t>frames to ground the systemic factor data and/or information</w:t>
      </w:r>
      <w:r w:rsidR="00BE4E42" w:rsidRPr="00BB2301">
        <w:rPr>
          <w:rFonts w:cs="Arial"/>
          <w:spacing w:val="-3"/>
          <w:szCs w:val="22"/>
        </w:rPr>
        <w:t>.</w:t>
      </w:r>
      <w:r w:rsidRPr="00BB2301">
        <w:rPr>
          <w:rFonts w:cs="Arial"/>
          <w:spacing w:val="-3"/>
          <w:szCs w:val="22"/>
        </w:rPr>
        <w:t xml:space="preserve">  </w:t>
      </w:r>
      <w:r w:rsidRPr="00BB2301">
        <w:rPr>
          <w:spacing w:val="-3"/>
        </w:rPr>
        <w:t>The systemic factor data and/or information should be</w:t>
      </w:r>
      <w:r w:rsidR="00BE4E42" w:rsidRPr="00BB2301">
        <w:rPr>
          <w:spacing w:val="-3"/>
        </w:rPr>
        <w:t xml:space="preserve"> current or</w:t>
      </w:r>
      <w:r w:rsidRPr="00BB2301">
        <w:rPr>
          <w:spacing w:val="-3"/>
        </w:rPr>
        <w:t xml:space="preserve"> the most recent </w:t>
      </w:r>
      <w:r w:rsidR="00BE4E42" w:rsidRPr="00BB2301">
        <w:rPr>
          <w:rFonts w:cs="Arial"/>
          <w:color w:val="000000"/>
          <w:szCs w:val="22"/>
        </w:rPr>
        <w:t>(e.g., within the last year)</w:t>
      </w:r>
      <w:r w:rsidRPr="00BB2301">
        <w:rPr>
          <w:spacing w:val="-3"/>
        </w:rPr>
        <w:t>.</w:t>
      </w:r>
    </w:p>
    <w:p w14:paraId="4F45B5AE" w14:textId="77777777" w:rsidR="00225382" w:rsidRPr="00BB2301" w:rsidRDefault="000276D8" w:rsidP="00D02B44">
      <w:pPr>
        <w:pStyle w:val="ListParagraph"/>
        <w:ind w:left="0"/>
        <w:contextualSpacing w:val="0"/>
        <w:rPr>
          <w:rFonts w:cs="Arial"/>
          <w:color w:val="000000"/>
          <w:szCs w:val="22"/>
        </w:rPr>
      </w:pPr>
      <w:r w:rsidRPr="00BB2301">
        <w:rPr>
          <w:rFonts w:cs="Arial"/>
          <w:color w:val="000000"/>
          <w:szCs w:val="22"/>
        </w:rPr>
        <w:t>The systemic factor items begin with #19 instead of #1 because items #1 through 18 are outcome-related items covered in the onsite review instrument used during the onsite review.  Items related to the systemic factors are items #19 through 36.</w:t>
      </w:r>
      <w:r w:rsidR="00225382" w:rsidRPr="00BB2301">
        <w:rPr>
          <w:rFonts w:cs="Arial"/>
          <w:color w:val="000000"/>
          <w:szCs w:val="22"/>
        </w:rPr>
        <w:br w:type="page"/>
      </w:r>
    </w:p>
    <w:p w14:paraId="4057C594" w14:textId="77777777" w:rsidR="00F76949" w:rsidRPr="00BB2301" w:rsidRDefault="00F624C6" w:rsidP="00E74524">
      <w:pPr>
        <w:pStyle w:val="Heading3"/>
      </w:pPr>
      <w:bookmarkStart w:id="56" w:name="_Toc385325579"/>
      <w:r w:rsidRPr="00BB2301">
        <w:rPr>
          <w:spacing w:val="-3"/>
        </w:rPr>
        <w:lastRenderedPageBreak/>
        <w:t xml:space="preserve">A. </w:t>
      </w:r>
      <w:r w:rsidR="0093285E" w:rsidRPr="00BB2301">
        <w:t>Statewide Information System</w:t>
      </w:r>
      <w:bookmarkStart w:id="57" w:name="_Toc372121375"/>
      <w:bookmarkEnd w:id="53"/>
      <w:bookmarkEnd w:id="54"/>
      <w:bookmarkEnd w:id="55"/>
      <w:bookmarkEnd w:id="56"/>
    </w:p>
    <w:p w14:paraId="024391CA" w14:textId="77777777" w:rsidR="00F76949" w:rsidRPr="00BB2301" w:rsidRDefault="0047097A" w:rsidP="00E74524">
      <w:pPr>
        <w:pStyle w:val="Heading4"/>
      </w:pPr>
      <w:r w:rsidRPr="00BB2301">
        <w:t>Item 19</w:t>
      </w:r>
      <w:r w:rsidR="003439B3" w:rsidRPr="00BB2301">
        <w:t xml:space="preserve">: </w:t>
      </w:r>
      <w:r w:rsidR="00F76949" w:rsidRPr="00BB2301">
        <w:t>Statewide Information System</w:t>
      </w:r>
    </w:p>
    <w:p w14:paraId="753CAFBF" w14:textId="77777777" w:rsidR="00F76949" w:rsidRPr="00BB2301" w:rsidRDefault="00F0419F" w:rsidP="00B00B66">
      <w:r w:rsidRPr="00BB2301">
        <w:t>How well is the statewide information s</w:t>
      </w:r>
      <w:r w:rsidR="00F76949" w:rsidRPr="00BB2301">
        <w:t>ystem f</w:t>
      </w:r>
      <w:r w:rsidRPr="00BB2301">
        <w:t xml:space="preserve">unctioning statewide to ensure </w:t>
      </w:r>
      <w:r w:rsidR="00625E2D" w:rsidRPr="00BB2301">
        <w:t xml:space="preserve">that, </w:t>
      </w:r>
      <w:r w:rsidRPr="00BB2301">
        <w:t>at a minimum, the s</w:t>
      </w:r>
      <w:r w:rsidR="00F76949" w:rsidRPr="00BB2301">
        <w:t>tate can readily identify the status, demographic characteristics, location, and goals for the placement of every child who is (or within the immediately preceding 12 months, has been) in foster care?</w:t>
      </w:r>
    </w:p>
    <w:p w14:paraId="342F2987" w14:textId="77777777" w:rsidR="00F76949" w:rsidRPr="00BB2301" w:rsidRDefault="00F76949" w:rsidP="000276D8">
      <w:pPr>
        <w:ind w:left="720"/>
      </w:pPr>
      <w:r w:rsidRPr="00BB2301">
        <w:t xml:space="preserve">Please provide relevant quantitative/qualitative data or information that show the </w:t>
      </w:r>
      <w:r w:rsidR="008E5600" w:rsidRPr="00BB2301">
        <w:t>s</w:t>
      </w:r>
      <w:r w:rsidRPr="00BB2301">
        <w:t xml:space="preserve">tatewide </w:t>
      </w:r>
      <w:r w:rsidR="008E5600" w:rsidRPr="00BB2301">
        <w:t>i</w:t>
      </w:r>
      <w:r w:rsidRPr="00BB2301">
        <w:t xml:space="preserve">nformation </w:t>
      </w:r>
      <w:r w:rsidR="008E5600" w:rsidRPr="00BB2301">
        <w:t>s</w:t>
      </w:r>
      <w:r w:rsidRPr="00BB2301">
        <w:t>ystem requirements are being met statewide.</w:t>
      </w:r>
    </w:p>
    <w:p w14:paraId="1058E342" w14:textId="77777777" w:rsidR="00F2694E" w:rsidRPr="00BB2301" w:rsidRDefault="00225382" w:rsidP="00E74524">
      <w:pPr>
        <w:pStyle w:val="Heading5"/>
      </w:pPr>
      <w:r w:rsidRPr="00BB2301">
        <w:t>State Response:</w:t>
      </w:r>
    </w:p>
    <w:p w14:paraId="1EB9AE57" w14:textId="77777777" w:rsidR="00225382" w:rsidRPr="00BB2301" w:rsidRDefault="00225382">
      <w:pPr>
        <w:spacing w:before="0" w:after="0" w:line="240" w:lineRule="auto"/>
      </w:pPr>
      <w:r w:rsidRPr="00BB2301">
        <w:br w:type="page"/>
      </w:r>
    </w:p>
    <w:p w14:paraId="54620FC7" w14:textId="77777777" w:rsidR="00F76949" w:rsidRPr="00BB2301" w:rsidRDefault="00BB057F" w:rsidP="00E74524">
      <w:pPr>
        <w:pStyle w:val="Heading3"/>
      </w:pPr>
      <w:bookmarkStart w:id="58" w:name="_Toc385325580"/>
      <w:r w:rsidRPr="00BB2301">
        <w:lastRenderedPageBreak/>
        <w:t xml:space="preserve">B. </w:t>
      </w:r>
      <w:r w:rsidR="00F76949" w:rsidRPr="00BB2301">
        <w:t>Case Review System</w:t>
      </w:r>
      <w:bookmarkEnd w:id="58"/>
    </w:p>
    <w:p w14:paraId="51042CC5" w14:textId="77777777" w:rsidR="00F76949" w:rsidRPr="00BB2301" w:rsidRDefault="0047097A" w:rsidP="00E74524">
      <w:pPr>
        <w:pStyle w:val="Heading4"/>
      </w:pPr>
      <w:r w:rsidRPr="00BB2301">
        <w:t>Item 20</w:t>
      </w:r>
      <w:r w:rsidR="00F76949" w:rsidRPr="00BB2301">
        <w:t>: Written Case Plan</w:t>
      </w:r>
    </w:p>
    <w:p w14:paraId="2836557D" w14:textId="77777777" w:rsidR="00F76949" w:rsidRPr="00BB2301" w:rsidRDefault="00F76949" w:rsidP="00BB057F">
      <w:r w:rsidRPr="00BB2301">
        <w:t>How well</w:t>
      </w:r>
      <w:r w:rsidR="00BB057F" w:rsidRPr="00BB2301">
        <w:t xml:space="preserve"> is the case review s</w:t>
      </w:r>
      <w:r w:rsidRPr="00BB2301">
        <w:t xml:space="preserve">ystem functioning statewide to ensure </w:t>
      </w:r>
      <w:r w:rsidR="00625E2D" w:rsidRPr="00BB2301">
        <w:t xml:space="preserve">that </w:t>
      </w:r>
      <w:r w:rsidRPr="00BB2301">
        <w:t xml:space="preserve">each child has a written case plan that is developed jointly with the child’s parent(s) </w:t>
      </w:r>
      <w:r w:rsidR="00625E2D" w:rsidRPr="00BB2301">
        <w:t xml:space="preserve">and </w:t>
      </w:r>
      <w:r w:rsidRPr="00BB2301">
        <w:t>includes the required provisions?</w:t>
      </w:r>
    </w:p>
    <w:p w14:paraId="477A60AB" w14:textId="77777777" w:rsidR="00F76949" w:rsidRPr="00BB2301" w:rsidRDefault="00F76949" w:rsidP="00255D7A">
      <w:pPr>
        <w:spacing w:before="240" w:after="240"/>
        <w:ind w:left="720"/>
        <w:rPr>
          <w:rFonts w:cs="Arial"/>
          <w:szCs w:val="22"/>
        </w:rPr>
      </w:pPr>
      <w:r w:rsidRPr="00BB2301">
        <w:rPr>
          <w:rFonts w:cs="Arial"/>
          <w:szCs w:val="22"/>
        </w:rPr>
        <w:t>Please provide relevant quantitative/qualitative data or information that show</w:t>
      </w:r>
      <w:r w:rsidR="00A5574D" w:rsidRPr="00BB2301">
        <w:rPr>
          <w:rFonts w:cs="Arial"/>
          <w:szCs w:val="22"/>
        </w:rPr>
        <w:t>s</w:t>
      </w:r>
      <w:r w:rsidRPr="00BB2301">
        <w:rPr>
          <w:rFonts w:cs="Arial"/>
          <w:szCs w:val="22"/>
        </w:rPr>
        <w:t xml:space="preserve"> each child has a written case plan as required that is developed jointly with the child’s parent(s) that includes the required provisions.</w:t>
      </w:r>
    </w:p>
    <w:p w14:paraId="3CDB6C2B" w14:textId="77777777" w:rsidR="00F2694E" w:rsidRPr="00BB2301" w:rsidRDefault="00225382" w:rsidP="00E74524">
      <w:pPr>
        <w:pStyle w:val="Heading5"/>
      </w:pPr>
      <w:r w:rsidRPr="00BB2301">
        <w:t>State Response:</w:t>
      </w:r>
    </w:p>
    <w:p w14:paraId="28D95075" w14:textId="77777777" w:rsidR="00225382" w:rsidRPr="00BB2301" w:rsidRDefault="00225382">
      <w:pPr>
        <w:spacing w:before="0" w:after="0" w:line="240" w:lineRule="auto"/>
        <w:rPr>
          <w:szCs w:val="20"/>
        </w:rPr>
      </w:pPr>
      <w:r w:rsidRPr="00BB2301">
        <w:rPr>
          <w:b/>
        </w:rPr>
        <w:br w:type="page"/>
      </w:r>
    </w:p>
    <w:p w14:paraId="33F04EAE" w14:textId="77777777" w:rsidR="00F76949" w:rsidRPr="00BB2301" w:rsidRDefault="0047097A" w:rsidP="00E74524">
      <w:pPr>
        <w:pStyle w:val="Heading4"/>
      </w:pPr>
      <w:r w:rsidRPr="00BB2301">
        <w:lastRenderedPageBreak/>
        <w:t>Item 21</w:t>
      </w:r>
      <w:r w:rsidR="00F76949" w:rsidRPr="00BB2301">
        <w:t>: Periodic Reviews</w:t>
      </w:r>
    </w:p>
    <w:p w14:paraId="25072934" w14:textId="77777777" w:rsidR="00F76949" w:rsidRPr="00BB2301" w:rsidRDefault="00F76949" w:rsidP="00664230">
      <w:pPr>
        <w:keepNext/>
        <w:keepLines/>
      </w:pPr>
      <w:r w:rsidRPr="00BB2301">
        <w:t xml:space="preserve">How well is the </w:t>
      </w:r>
      <w:r w:rsidR="00A45411" w:rsidRPr="00BB2301">
        <w:t>c</w:t>
      </w:r>
      <w:r w:rsidRPr="00BB2301">
        <w:t xml:space="preserve">ase </w:t>
      </w:r>
      <w:r w:rsidR="00A45411" w:rsidRPr="00BB2301">
        <w:t>r</w:t>
      </w:r>
      <w:r w:rsidRPr="00BB2301">
        <w:t xml:space="preserve">eview </w:t>
      </w:r>
      <w:r w:rsidR="00A45411" w:rsidRPr="00BB2301">
        <w:t>s</w:t>
      </w:r>
      <w:r w:rsidRPr="00BB2301">
        <w:t xml:space="preserve">ystem functioning statewide to ensure </w:t>
      </w:r>
      <w:r w:rsidR="00625E2D" w:rsidRPr="00BB2301">
        <w:t xml:space="preserve">that </w:t>
      </w:r>
      <w:r w:rsidRPr="00BB2301">
        <w:t>a periodic review for each child occurs no less frequently than once every 6 months, either by a court or by administrative review?</w:t>
      </w:r>
    </w:p>
    <w:p w14:paraId="1EC46804" w14:textId="77777777" w:rsidR="00F76949" w:rsidRPr="00BB2301" w:rsidRDefault="00F76949" w:rsidP="00255D7A">
      <w:pPr>
        <w:spacing w:before="240" w:after="240"/>
        <w:ind w:left="720"/>
      </w:pPr>
      <w:r w:rsidRPr="00BB2301">
        <w:t>Please provide relevant quantitative/qualitative data or information that show a periodic review occurs as required for each child no less frequently than once every 6 months, either by a court or by administrative review.</w:t>
      </w:r>
    </w:p>
    <w:p w14:paraId="6FD716CD" w14:textId="77777777" w:rsidR="00F2694E" w:rsidRPr="00BB2301" w:rsidRDefault="00225382" w:rsidP="00E74524">
      <w:pPr>
        <w:pStyle w:val="Heading5"/>
      </w:pPr>
      <w:r w:rsidRPr="00BB2301">
        <w:t>State Response:</w:t>
      </w:r>
    </w:p>
    <w:p w14:paraId="789A0914" w14:textId="77777777" w:rsidR="00225382" w:rsidRPr="00BB2301" w:rsidRDefault="00225382">
      <w:pPr>
        <w:spacing w:before="0" w:after="0" w:line="240" w:lineRule="auto"/>
      </w:pPr>
      <w:r w:rsidRPr="00BB2301">
        <w:br w:type="page"/>
      </w:r>
    </w:p>
    <w:p w14:paraId="485B4930" w14:textId="77777777" w:rsidR="00F76949" w:rsidRPr="00BB2301" w:rsidRDefault="0047097A" w:rsidP="00E74524">
      <w:pPr>
        <w:pStyle w:val="Heading4"/>
      </w:pPr>
      <w:r w:rsidRPr="00BB2301">
        <w:lastRenderedPageBreak/>
        <w:t>Item 22</w:t>
      </w:r>
      <w:r w:rsidR="00F76949" w:rsidRPr="00BB2301">
        <w:t>: Permanency Hearings</w:t>
      </w:r>
    </w:p>
    <w:p w14:paraId="71139944" w14:textId="77777777" w:rsidR="00F76949" w:rsidRPr="00BB2301" w:rsidRDefault="00255D7A" w:rsidP="00F76949">
      <w:pPr>
        <w:rPr>
          <w:rFonts w:cs="Arial"/>
        </w:rPr>
      </w:pPr>
      <w:r w:rsidRPr="00BB2301">
        <w:rPr>
          <w:rFonts w:cs="Arial"/>
        </w:rPr>
        <w:t>How well is the case review s</w:t>
      </w:r>
      <w:r w:rsidR="00F76949" w:rsidRPr="00BB2301">
        <w:rPr>
          <w:rFonts w:cs="Arial"/>
        </w:rPr>
        <w:t>ystem functioning statewide to ensure that</w:t>
      </w:r>
      <w:r w:rsidR="00625E2D" w:rsidRPr="00BB2301">
        <w:rPr>
          <w:rFonts w:cs="Arial"/>
        </w:rPr>
        <w:t>,</w:t>
      </w:r>
      <w:r w:rsidR="00F76949" w:rsidRPr="00BB2301">
        <w:rPr>
          <w:rFonts w:cs="Arial"/>
        </w:rPr>
        <w:t xml:space="preserve"> for each child</w:t>
      </w:r>
      <w:r w:rsidR="00625E2D" w:rsidRPr="00BB2301">
        <w:rPr>
          <w:rFonts w:cs="Arial"/>
        </w:rPr>
        <w:t>,</w:t>
      </w:r>
      <w:r w:rsidR="00F76949" w:rsidRPr="00BB2301">
        <w:rPr>
          <w:rFonts w:cs="Arial"/>
        </w:rPr>
        <w:t xml:space="preserve"> a permanency hearing in a qualified court or administrative body occurs no later than 12 months from the date the child entered foster care and no less frequently than every 12 months thereafter?</w:t>
      </w:r>
    </w:p>
    <w:p w14:paraId="17EBB5F3" w14:textId="77777777" w:rsidR="00F76949" w:rsidRPr="00BB2301" w:rsidRDefault="00F76949" w:rsidP="00255D7A">
      <w:pPr>
        <w:spacing w:before="240" w:after="240"/>
        <w:ind w:left="720"/>
      </w:pPr>
      <w:r w:rsidRPr="00BB2301">
        <w:t>Please provide relevant quantitative/qualitative data or information that show a permanency hearing as required for each child in a qualified court or administrative body occurs no later than 12 months from the date the child entered foster care and no less frequently than every 12 months thereafter.</w:t>
      </w:r>
    </w:p>
    <w:p w14:paraId="48AFE2A6" w14:textId="77777777" w:rsidR="00F2694E" w:rsidRPr="00BB2301" w:rsidRDefault="00225382" w:rsidP="00225382">
      <w:pPr>
        <w:spacing w:before="240" w:after="240"/>
        <w:rPr>
          <w:b/>
          <w:sz w:val="26"/>
          <w:szCs w:val="26"/>
        </w:rPr>
      </w:pPr>
      <w:r w:rsidRPr="00BB2301">
        <w:rPr>
          <w:b/>
          <w:sz w:val="26"/>
          <w:szCs w:val="26"/>
        </w:rPr>
        <w:t>State Response:</w:t>
      </w:r>
    </w:p>
    <w:p w14:paraId="1CAB71BA" w14:textId="77777777" w:rsidR="00225382" w:rsidRPr="00BB2301" w:rsidRDefault="00225382" w:rsidP="00E74524">
      <w:pPr>
        <w:pStyle w:val="Heading4"/>
      </w:pPr>
      <w:r w:rsidRPr="00BB2301">
        <w:br w:type="page"/>
      </w:r>
    </w:p>
    <w:p w14:paraId="7836A7E9" w14:textId="77777777" w:rsidR="00F76949" w:rsidRPr="00BB2301" w:rsidRDefault="0047097A" w:rsidP="00E74524">
      <w:pPr>
        <w:pStyle w:val="Heading4"/>
      </w:pPr>
      <w:r w:rsidRPr="00BB2301">
        <w:lastRenderedPageBreak/>
        <w:t>Item 23</w:t>
      </w:r>
      <w:r w:rsidR="00F76949" w:rsidRPr="00BB2301">
        <w:t>: Termination of Parental Rights</w:t>
      </w:r>
    </w:p>
    <w:p w14:paraId="63D49073" w14:textId="77777777" w:rsidR="00F76949" w:rsidRPr="00BB2301" w:rsidRDefault="00F76949" w:rsidP="0004601B">
      <w:pPr>
        <w:keepNext/>
        <w:keepLines/>
      </w:pPr>
      <w:r w:rsidRPr="00BB2301">
        <w:t>How</w:t>
      </w:r>
      <w:r w:rsidR="008772D3" w:rsidRPr="00BB2301">
        <w:t xml:space="preserve"> well is the case review s</w:t>
      </w:r>
      <w:r w:rsidRPr="00BB2301">
        <w:t xml:space="preserve">ystem functioning statewide to ensure </w:t>
      </w:r>
      <w:r w:rsidR="00625E2D" w:rsidRPr="00BB2301">
        <w:t xml:space="preserve">that </w:t>
      </w:r>
      <w:r w:rsidRPr="00BB2301">
        <w:t xml:space="preserve">the filing of termination of parental rights </w:t>
      </w:r>
      <w:r w:rsidR="00625E2D" w:rsidRPr="00BB2301">
        <w:t xml:space="preserve">(TPR) </w:t>
      </w:r>
      <w:r w:rsidRPr="00BB2301">
        <w:t>proceedings occur</w:t>
      </w:r>
      <w:r w:rsidR="007C4562" w:rsidRPr="00BB2301">
        <w:t>s</w:t>
      </w:r>
      <w:r w:rsidRPr="00BB2301">
        <w:t xml:space="preserve"> in accordance with required provisions?</w:t>
      </w:r>
    </w:p>
    <w:p w14:paraId="6CB680E3" w14:textId="77777777" w:rsidR="00610E60" w:rsidRPr="00BB2301" w:rsidRDefault="00F76949" w:rsidP="000276D8">
      <w:pPr>
        <w:spacing w:before="240" w:after="240"/>
        <w:ind w:left="720"/>
      </w:pPr>
      <w:r w:rsidRPr="00BB2301">
        <w:t>Please provide relevant quantitative/qualitative data or information show</w:t>
      </w:r>
      <w:r w:rsidR="00CC17AF" w:rsidRPr="00BB2301">
        <w:t>ing</w:t>
      </w:r>
      <w:r w:rsidR="00625E2D" w:rsidRPr="00BB2301">
        <w:t xml:space="preserve"> that</w:t>
      </w:r>
      <w:r w:rsidRPr="00BB2301">
        <w:t xml:space="preserve"> filing of </w:t>
      </w:r>
      <w:r w:rsidR="00625E2D" w:rsidRPr="00BB2301">
        <w:t>TPR</w:t>
      </w:r>
      <w:r w:rsidRPr="00BB2301">
        <w:t xml:space="preserve"> proceedings o</w:t>
      </w:r>
      <w:r w:rsidR="0047097A" w:rsidRPr="00BB2301">
        <w:t>ccur</w:t>
      </w:r>
      <w:r w:rsidR="007C4562" w:rsidRPr="00BB2301">
        <w:t>s</w:t>
      </w:r>
      <w:r w:rsidR="0047097A" w:rsidRPr="00BB2301">
        <w:t xml:space="preserve"> in accordance with the law.</w:t>
      </w:r>
    </w:p>
    <w:p w14:paraId="307B80FF" w14:textId="77777777" w:rsidR="00F2694E" w:rsidRPr="00BB2301" w:rsidRDefault="00225382" w:rsidP="00E74524">
      <w:pPr>
        <w:pStyle w:val="Heading5"/>
      </w:pPr>
      <w:r w:rsidRPr="00BB2301">
        <w:t>State Response:</w:t>
      </w:r>
    </w:p>
    <w:p w14:paraId="4EE2713C" w14:textId="77777777" w:rsidR="00225382" w:rsidRPr="00BB2301" w:rsidRDefault="00225382" w:rsidP="00E74524">
      <w:pPr>
        <w:pStyle w:val="Heading4"/>
        <w:rPr>
          <w:sz w:val="22"/>
        </w:rPr>
      </w:pPr>
      <w:r w:rsidRPr="00BB2301">
        <w:br w:type="page"/>
      </w:r>
    </w:p>
    <w:p w14:paraId="601EE4C9" w14:textId="77777777" w:rsidR="00F76949" w:rsidRPr="00BB2301" w:rsidRDefault="0047097A" w:rsidP="00E74524">
      <w:pPr>
        <w:pStyle w:val="Heading4"/>
      </w:pPr>
      <w:r w:rsidRPr="00BB2301">
        <w:lastRenderedPageBreak/>
        <w:t>Item 24</w:t>
      </w:r>
      <w:r w:rsidR="00F76949" w:rsidRPr="00BB2301">
        <w:t>: Notice of Hearings and Reviews to Caregivers</w:t>
      </w:r>
    </w:p>
    <w:p w14:paraId="1C3BD2A1" w14:textId="77777777" w:rsidR="00F76949" w:rsidRPr="00BB2301" w:rsidRDefault="008772D3" w:rsidP="008772D3">
      <w:r w:rsidRPr="00BB2301">
        <w:t>How well is the case review s</w:t>
      </w:r>
      <w:r w:rsidR="00F76949" w:rsidRPr="00BB2301">
        <w:t xml:space="preserve">ystem functioning statewide to ensure </w:t>
      </w:r>
      <w:r w:rsidR="00EA3B34" w:rsidRPr="00BB2301">
        <w:t xml:space="preserve">that </w:t>
      </w:r>
      <w:r w:rsidR="00F76949" w:rsidRPr="00BB2301">
        <w:t>foster parents, pre-adoptive parents, and relative caregivers of children in foster care are notified of, and have a right to be heard in, any review or hearing held with respect to the child?</w:t>
      </w:r>
    </w:p>
    <w:p w14:paraId="3E0C3BA3" w14:textId="77777777" w:rsidR="00F76949" w:rsidRPr="00BB2301" w:rsidRDefault="00F76949" w:rsidP="008772D3">
      <w:pPr>
        <w:spacing w:before="240" w:after="240"/>
        <w:ind w:left="720"/>
      </w:pPr>
      <w:r w:rsidRPr="00BB2301">
        <w:t xml:space="preserve">Please provide relevant quantitative/qualitative data or information that show foster parents, pre-adoptive parents, and relative caregivers of children in foster care </w:t>
      </w:r>
      <w:r w:rsidR="008E5600" w:rsidRPr="00BB2301">
        <w:t>(</w:t>
      </w:r>
      <w:r w:rsidRPr="00BB2301">
        <w:t xml:space="preserve">1) are receiving notification of any review or hearing held with respect to the child and </w:t>
      </w:r>
      <w:r w:rsidR="008E5600" w:rsidRPr="00BB2301">
        <w:t>(</w:t>
      </w:r>
      <w:r w:rsidRPr="00BB2301">
        <w:t>2) have a right to be heard in any review or hearing held with respect to the child.</w:t>
      </w:r>
    </w:p>
    <w:p w14:paraId="7658AB30" w14:textId="77777777" w:rsidR="00F2694E" w:rsidRPr="00BB2301" w:rsidRDefault="00225382" w:rsidP="00225382">
      <w:pPr>
        <w:spacing w:before="240" w:after="240"/>
        <w:rPr>
          <w:b/>
          <w:sz w:val="26"/>
          <w:szCs w:val="26"/>
        </w:rPr>
      </w:pPr>
      <w:r w:rsidRPr="00BB2301">
        <w:rPr>
          <w:b/>
          <w:sz w:val="26"/>
          <w:szCs w:val="26"/>
        </w:rPr>
        <w:t>State Response:</w:t>
      </w:r>
    </w:p>
    <w:p w14:paraId="6473D9CB" w14:textId="77777777" w:rsidR="00225382" w:rsidRPr="00BB2301" w:rsidRDefault="00225382">
      <w:pPr>
        <w:spacing w:before="0" w:after="0" w:line="240" w:lineRule="auto"/>
      </w:pPr>
      <w:r w:rsidRPr="00BB2301">
        <w:br w:type="page"/>
      </w:r>
    </w:p>
    <w:p w14:paraId="4B772C58" w14:textId="77777777" w:rsidR="00F76949" w:rsidRPr="00BB2301" w:rsidRDefault="008772D3" w:rsidP="00E74524">
      <w:pPr>
        <w:pStyle w:val="Heading3"/>
      </w:pPr>
      <w:bookmarkStart w:id="59" w:name="_Toc385325581"/>
      <w:r w:rsidRPr="00BB2301">
        <w:lastRenderedPageBreak/>
        <w:t xml:space="preserve">C. </w:t>
      </w:r>
      <w:r w:rsidR="00F76949" w:rsidRPr="00BB2301">
        <w:t>Quality Assurance System</w:t>
      </w:r>
      <w:bookmarkEnd w:id="59"/>
    </w:p>
    <w:p w14:paraId="35ECFF84" w14:textId="77777777" w:rsidR="00F76949" w:rsidRPr="00BB2301" w:rsidRDefault="0047097A" w:rsidP="00E74524">
      <w:pPr>
        <w:pStyle w:val="Heading4"/>
      </w:pPr>
      <w:r w:rsidRPr="00BB2301">
        <w:t>Item 25</w:t>
      </w:r>
      <w:r w:rsidR="00F76949" w:rsidRPr="00BB2301">
        <w:t>: Quality Assurance System</w:t>
      </w:r>
    </w:p>
    <w:p w14:paraId="601332BC" w14:textId="77777777" w:rsidR="00F76949" w:rsidRPr="00BB2301" w:rsidRDefault="008772D3" w:rsidP="00F76949">
      <w:pPr>
        <w:tabs>
          <w:tab w:val="left" w:pos="0"/>
        </w:tabs>
        <w:suppressAutoHyphens/>
        <w:rPr>
          <w:rFonts w:cs="Arial"/>
          <w:bCs/>
          <w:szCs w:val="22"/>
        </w:rPr>
      </w:pPr>
      <w:r w:rsidRPr="00BB2301">
        <w:rPr>
          <w:rFonts w:cs="Arial"/>
          <w:szCs w:val="22"/>
        </w:rPr>
        <w:t>How well is the q</w:t>
      </w:r>
      <w:r w:rsidR="00F76949" w:rsidRPr="00BB2301">
        <w:rPr>
          <w:rFonts w:cs="Arial"/>
          <w:szCs w:val="22"/>
        </w:rPr>
        <w:t xml:space="preserve">uality </w:t>
      </w:r>
      <w:r w:rsidRPr="00BB2301">
        <w:rPr>
          <w:rFonts w:cs="Arial"/>
          <w:szCs w:val="22"/>
        </w:rPr>
        <w:t>assurance s</w:t>
      </w:r>
      <w:r w:rsidR="00F76949" w:rsidRPr="00BB2301">
        <w:rPr>
          <w:rFonts w:cs="Arial"/>
          <w:szCs w:val="22"/>
        </w:rPr>
        <w:t xml:space="preserve">ystem functioning statewide to ensure </w:t>
      </w:r>
      <w:r w:rsidR="00EA3B34" w:rsidRPr="00BB2301">
        <w:rPr>
          <w:rFonts w:cs="Arial"/>
          <w:szCs w:val="22"/>
        </w:rPr>
        <w:t>that it</w:t>
      </w:r>
      <w:r w:rsidR="00F76949" w:rsidRPr="00BB2301">
        <w:rPr>
          <w:rFonts w:cs="Arial"/>
          <w:szCs w:val="22"/>
        </w:rPr>
        <w:t xml:space="preserve"> is </w:t>
      </w:r>
      <w:r w:rsidR="00EA3B34" w:rsidRPr="00BB2301">
        <w:rPr>
          <w:rFonts w:cs="Arial"/>
          <w:szCs w:val="22"/>
        </w:rPr>
        <w:t>(</w:t>
      </w:r>
      <w:r w:rsidR="00F76949" w:rsidRPr="00BB2301">
        <w:rPr>
          <w:rFonts w:cs="Arial"/>
          <w:szCs w:val="22"/>
        </w:rPr>
        <w:t xml:space="preserve">1) operating in the jurisdictions where the services included in the </w:t>
      </w:r>
      <w:r w:rsidR="00EA3B34" w:rsidRPr="00BB2301">
        <w:rPr>
          <w:rFonts w:cs="Arial"/>
          <w:szCs w:val="22"/>
        </w:rPr>
        <w:t xml:space="preserve">CFSP </w:t>
      </w:r>
      <w:r w:rsidR="00F76949" w:rsidRPr="00BB2301">
        <w:rPr>
          <w:rFonts w:cs="Arial"/>
          <w:szCs w:val="22"/>
        </w:rPr>
        <w:t>are provided</w:t>
      </w:r>
      <w:r w:rsidR="00EA3B34" w:rsidRPr="00BB2301">
        <w:rPr>
          <w:rFonts w:cs="Arial"/>
          <w:szCs w:val="22"/>
        </w:rPr>
        <w:t>,</w:t>
      </w:r>
      <w:r w:rsidR="00F76949" w:rsidRPr="00BB2301">
        <w:rPr>
          <w:rFonts w:cs="Arial"/>
          <w:szCs w:val="22"/>
        </w:rPr>
        <w:t xml:space="preserve"> </w:t>
      </w:r>
      <w:r w:rsidR="00EA3B34" w:rsidRPr="00BB2301">
        <w:rPr>
          <w:rFonts w:cs="Arial"/>
          <w:szCs w:val="22"/>
        </w:rPr>
        <w:t>(</w:t>
      </w:r>
      <w:r w:rsidR="00F76949" w:rsidRPr="00BB2301">
        <w:rPr>
          <w:rFonts w:cs="Arial"/>
          <w:szCs w:val="22"/>
        </w:rPr>
        <w:t xml:space="preserve">2) has standards to evaluate the quality of services (including standards to ensure </w:t>
      </w:r>
      <w:r w:rsidR="00EA3B34" w:rsidRPr="00BB2301">
        <w:rPr>
          <w:rFonts w:cs="Arial"/>
          <w:szCs w:val="22"/>
        </w:rPr>
        <w:t xml:space="preserve">that </w:t>
      </w:r>
      <w:r w:rsidR="00F76949" w:rsidRPr="00BB2301">
        <w:rPr>
          <w:rFonts w:cs="Arial"/>
          <w:szCs w:val="22"/>
        </w:rPr>
        <w:t xml:space="preserve">children in foster care are provided quality services that protect their health and safety), </w:t>
      </w:r>
      <w:r w:rsidR="00EA3B34" w:rsidRPr="00BB2301">
        <w:rPr>
          <w:rFonts w:cs="Arial"/>
          <w:szCs w:val="22"/>
        </w:rPr>
        <w:t>(</w:t>
      </w:r>
      <w:r w:rsidR="00F76949" w:rsidRPr="00BB2301">
        <w:rPr>
          <w:rFonts w:cs="Arial"/>
          <w:szCs w:val="22"/>
        </w:rPr>
        <w:t xml:space="preserve">3) identifies strengths and needs of the service delivery system, </w:t>
      </w:r>
      <w:r w:rsidR="00EA3B34" w:rsidRPr="00BB2301">
        <w:rPr>
          <w:rFonts w:cs="Arial"/>
          <w:szCs w:val="22"/>
        </w:rPr>
        <w:t>(</w:t>
      </w:r>
      <w:r w:rsidR="00F76949" w:rsidRPr="00BB2301">
        <w:rPr>
          <w:rFonts w:cs="Arial"/>
          <w:szCs w:val="22"/>
        </w:rPr>
        <w:t xml:space="preserve">4) provides relevant reports, and </w:t>
      </w:r>
      <w:r w:rsidR="00EA3B34" w:rsidRPr="00BB2301">
        <w:rPr>
          <w:rFonts w:cs="Arial"/>
          <w:szCs w:val="22"/>
        </w:rPr>
        <w:t>(</w:t>
      </w:r>
      <w:r w:rsidR="00F76949" w:rsidRPr="00BB2301">
        <w:rPr>
          <w:rFonts w:cs="Arial"/>
          <w:szCs w:val="22"/>
        </w:rPr>
        <w:t>5) evaluates implemented program improvement measures?</w:t>
      </w:r>
    </w:p>
    <w:p w14:paraId="5B8E3096" w14:textId="77777777" w:rsidR="00F76949" w:rsidRPr="00BB2301" w:rsidRDefault="00F76949" w:rsidP="008772D3">
      <w:pPr>
        <w:spacing w:before="240" w:after="240"/>
        <w:ind w:left="720"/>
      </w:pPr>
      <w:r w:rsidRPr="00BB2301">
        <w:t xml:space="preserve">Please provide relevant quantitative/qualitative data or information </w:t>
      </w:r>
      <w:r w:rsidR="00EA3B34" w:rsidRPr="00BB2301">
        <w:t>showing that</w:t>
      </w:r>
      <w:r w:rsidRPr="00BB2301">
        <w:t xml:space="preserve"> the specified </w:t>
      </w:r>
      <w:r w:rsidR="00EA3B34" w:rsidRPr="00BB2301">
        <w:t>q</w:t>
      </w:r>
      <w:r w:rsidRPr="00BB2301">
        <w:t xml:space="preserve">uality </w:t>
      </w:r>
      <w:r w:rsidR="00EA3B34" w:rsidRPr="00BB2301">
        <w:t>a</w:t>
      </w:r>
      <w:r w:rsidRPr="00BB2301">
        <w:t>ssurance requirements are occurring statewide.</w:t>
      </w:r>
    </w:p>
    <w:p w14:paraId="78EABF9C" w14:textId="77777777" w:rsidR="00F2694E" w:rsidRPr="00BB2301" w:rsidRDefault="00EC2390" w:rsidP="00F60188">
      <w:pPr>
        <w:rPr>
          <w:b/>
          <w:sz w:val="26"/>
          <w:szCs w:val="26"/>
        </w:rPr>
      </w:pPr>
      <w:r w:rsidRPr="00BB2301">
        <w:rPr>
          <w:b/>
          <w:sz w:val="26"/>
          <w:szCs w:val="26"/>
        </w:rPr>
        <w:t>State Response:</w:t>
      </w:r>
    </w:p>
    <w:p w14:paraId="1A326594" w14:textId="77777777" w:rsidR="00EC2390" w:rsidRPr="00BB2301" w:rsidRDefault="00EC2390">
      <w:pPr>
        <w:spacing w:before="0" w:after="0" w:line="240" w:lineRule="auto"/>
      </w:pPr>
      <w:r w:rsidRPr="00BB2301">
        <w:br w:type="page"/>
      </w:r>
    </w:p>
    <w:p w14:paraId="1A6F9C5C" w14:textId="77777777" w:rsidR="00F76949" w:rsidRPr="00BB2301" w:rsidRDefault="008772D3" w:rsidP="00E74524">
      <w:pPr>
        <w:pStyle w:val="Heading3"/>
      </w:pPr>
      <w:bookmarkStart w:id="60" w:name="_Toc385325582"/>
      <w:r w:rsidRPr="00BB2301">
        <w:lastRenderedPageBreak/>
        <w:t xml:space="preserve">D. </w:t>
      </w:r>
      <w:r w:rsidR="00F76949" w:rsidRPr="00BB2301">
        <w:t>Staff and Provider Training</w:t>
      </w:r>
      <w:bookmarkEnd w:id="60"/>
    </w:p>
    <w:p w14:paraId="46CE34BC" w14:textId="77777777" w:rsidR="00F76949" w:rsidRPr="00BB2301" w:rsidRDefault="0047097A" w:rsidP="00E74524">
      <w:pPr>
        <w:pStyle w:val="Heading4"/>
      </w:pPr>
      <w:r w:rsidRPr="00BB2301">
        <w:t>Item 26</w:t>
      </w:r>
      <w:r w:rsidR="00F76949" w:rsidRPr="00BB2301">
        <w:t>: Initial Staff Training</w:t>
      </w:r>
    </w:p>
    <w:p w14:paraId="6FC9FCCA" w14:textId="77777777" w:rsidR="00F76949" w:rsidRPr="00BB2301" w:rsidRDefault="00F76949" w:rsidP="001756A0">
      <w:pPr>
        <w:tabs>
          <w:tab w:val="left" w:pos="0"/>
        </w:tabs>
        <w:suppressAutoHyphens/>
        <w:rPr>
          <w:rFonts w:cs="Arial"/>
          <w:szCs w:val="22"/>
        </w:rPr>
      </w:pPr>
      <w:r w:rsidRPr="00BB2301">
        <w:rPr>
          <w:rFonts w:cs="Arial"/>
          <w:szCs w:val="22"/>
        </w:rPr>
        <w:t xml:space="preserve">How well is the </w:t>
      </w:r>
      <w:r w:rsidR="0020495D" w:rsidRPr="00BB2301">
        <w:rPr>
          <w:rFonts w:cs="Arial"/>
          <w:szCs w:val="22"/>
        </w:rPr>
        <w:t>staff and provider t</w:t>
      </w:r>
      <w:r w:rsidRPr="00BB2301">
        <w:rPr>
          <w:rFonts w:cs="Arial"/>
          <w:szCs w:val="22"/>
        </w:rPr>
        <w:t xml:space="preserve">raining </w:t>
      </w:r>
      <w:r w:rsidR="0020495D" w:rsidRPr="00BB2301">
        <w:rPr>
          <w:rFonts w:cs="Arial"/>
          <w:szCs w:val="22"/>
        </w:rPr>
        <w:t>s</w:t>
      </w:r>
      <w:r w:rsidRPr="00BB2301">
        <w:rPr>
          <w:rFonts w:cs="Arial"/>
          <w:szCs w:val="22"/>
        </w:rPr>
        <w:t xml:space="preserve">ystem functioning statewide to ensure </w:t>
      </w:r>
      <w:r w:rsidR="00EA3B34" w:rsidRPr="00BB2301">
        <w:rPr>
          <w:rFonts w:cs="Arial"/>
          <w:szCs w:val="22"/>
        </w:rPr>
        <w:t xml:space="preserve">that </w:t>
      </w:r>
      <w:r w:rsidRPr="00BB2301">
        <w:rPr>
          <w:rFonts w:cs="Arial"/>
          <w:szCs w:val="22"/>
        </w:rPr>
        <w:t xml:space="preserve">initial training is provided to all staff who deliver services pursuant to the </w:t>
      </w:r>
      <w:r w:rsidR="00EA3B34" w:rsidRPr="00BB2301">
        <w:rPr>
          <w:rFonts w:cs="Arial"/>
          <w:szCs w:val="22"/>
        </w:rPr>
        <w:t xml:space="preserve">CFSP </w:t>
      </w:r>
      <w:r w:rsidRPr="00BB2301">
        <w:rPr>
          <w:rFonts w:cs="Arial"/>
          <w:szCs w:val="22"/>
        </w:rPr>
        <w:t>that includes the basic skills and knowledge required for their positions?</w:t>
      </w:r>
    </w:p>
    <w:p w14:paraId="32F3D230" w14:textId="77777777" w:rsidR="00F76949" w:rsidRPr="00BB2301" w:rsidRDefault="00F76949" w:rsidP="005E1F9A">
      <w:pPr>
        <w:rPr>
          <w:i/>
        </w:rPr>
      </w:pPr>
      <w:r w:rsidRPr="00BB2301">
        <w:rPr>
          <w:i/>
        </w:rPr>
        <w:t xml:space="preserve">Staff, for purposes of assessing this item, includes all contracted/non-contracted staff who have case management responsibilities in the areas of child protection services, family preservation and support services, foster care services, adoption services, and independent living services pursuant to the </w:t>
      </w:r>
      <w:r w:rsidR="008E5600" w:rsidRPr="00BB2301">
        <w:rPr>
          <w:i/>
        </w:rPr>
        <w:t>s</w:t>
      </w:r>
      <w:r w:rsidRPr="00BB2301">
        <w:rPr>
          <w:i/>
        </w:rPr>
        <w:t xml:space="preserve">tate’s </w:t>
      </w:r>
      <w:r w:rsidR="008E5600" w:rsidRPr="00BB2301">
        <w:rPr>
          <w:i/>
        </w:rPr>
        <w:t>CFSP</w:t>
      </w:r>
      <w:r w:rsidRPr="00BB2301">
        <w:rPr>
          <w:i/>
        </w:rPr>
        <w:t>.</w:t>
      </w:r>
    </w:p>
    <w:p w14:paraId="4ED33834" w14:textId="77777777" w:rsidR="00F76949" w:rsidRPr="00BB2301" w:rsidRDefault="00F76949" w:rsidP="005E1F9A">
      <w:pPr>
        <w:tabs>
          <w:tab w:val="left" w:pos="0"/>
        </w:tabs>
        <w:suppressAutoHyphens/>
        <w:spacing w:before="240" w:after="240"/>
        <w:ind w:left="720"/>
        <w:rPr>
          <w:rFonts w:cs="Arial"/>
          <w:szCs w:val="22"/>
        </w:rPr>
      </w:pPr>
      <w:r w:rsidRPr="00BB2301">
        <w:rPr>
          <w:rFonts w:cs="Arial"/>
          <w:szCs w:val="22"/>
        </w:rPr>
        <w:t>Please provide relevant quantitative/qualitative</w:t>
      </w:r>
      <w:r w:rsidR="002B5CD7" w:rsidRPr="00BB2301">
        <w:rPr>
          <w:rFonts w:cs="Arial"/>
          <w:szCs w:val="22"/>
        </w:rPr>
        <w:t xml:space="preserve"> data or information that show:</w:t>
      </w:r>
    </w:p>
    <w:p w14:paraId="182008A5" w14:textId="77777777" w:rsidR="00F76949" w:rsidRPr="00BB2301" w:rsidRDefault="00F76949" w:rsidP="00652CCD">
      <w:pPr>
        <w:pStyle w:val="ListParagraph"/>
        <w:numPr>
          <w:ilvl w:val="0"/>
          <w:numId w:val="13"/>
        </w:numPr>
        <w:ind w:left="1440"/>
      </w:pPr>
      <w:r w:rsidRPr="00BB2301">
        <w:t>staff receive training pursuant to the established curriculum and time</w:t>
      </w:r>
      <w:r w:rsidR="003515C3" w:rsidRPr="00BB2301">
        <w:t xml:space="preserve"> </w:t>
      </w:r>
      <w:r w:rsidRPr="00BB2301">
        <w:t>frames for the pr</w:t>
      </w:r>
      <w:r w:rsidR="002B5CD7" w:rsidRPr="00BB2301">
        <w:t>ovision of initial training</w:t>
      </w:r>
      <w:r w:rsidR="00B71911" w:rsidRPr="00BB2301">
        <w:t>;</w:t>
      </w:r>
      <w:r w:rsidR="002B5CD7" w:rsidRPr="00BB2301">
        <w:t xml:space="preserve"> and</w:t>
      </w:r>
    </w:p>
    <w:p w14:paraId="1FF86F0B" w14:textId="77777777" w:rsidR="00F76949" w:rsidRPr="00BB2301" w:rsidRDefault="00F76949" w:rsidP="00652CCD">
      <w:pPr>
        <w:pStyle w:val="ListParagraph"/>
        <w:numPr>
          <w:ilvl w:val="0"/>
          <w:numId w:val="13"/>
        </w:numPr>
        <w:ind w:left="1440"/>
      </w:pPr>
      <w:r w:rsidRPr="00BB2301">
        <w:t>how well the initial training addresses basic skills and knowledge needed by staff to carry out their duties.</w:t>
      </w:r>
    </w:p>
    <w:p w14:paraId="18C8CF51" w14:textId="77777777" w:rsidR="00F2694E" w:rsidRPr="00BB2301" w:rsidRDefault="00EC2390" w:rsidP="00EC2390">
      <w:pPr>
        <w:spacing w:before="240" w:after="240"/>
        <w:rPr>
          <w:b/>
          <w:sz w:val="26"/>
          <w:szCs w:val="26"/>
        </w:rPr>
      </w:pPr>
      <w:r w:rsidRPr="00BB2301">
        <w:rPr>
          <w:b/>
          <w:sz w:val="26"/>
          <w:szCs w:val="26"/>
        </w:rPr>
        <w:t>State Response:</w:t>
      </w:r>
    </w:p>
    <w:p w14:paraId="4BE6A409" w14:textId="77777777" w:rsidR="00EC2390" w:rsidRPr="00BB2301" w:rsidRDefault="00EC2390">
      <w:pPr>
        <w:spacing w:before="0" w:after="0" w:line="240" w:lineRule="auto"/>
        <w:rPr>
          <w:b/>
          <w:sz w:val="26"/>
          <w:szCs w:val="20"/>
        </w:rPr>
      </w:pPr>
      <w:r w:rsidRPr="00BB2301">
        <w:br w:type="page"/>
      </w:r>
    </w:p>
    <w:p w14:paraId="6A2FD066" w14:textId="77777777" w:rsidR="00F76949" w:rsidRPr="00BB2301" w:rsidRDefault="0047097A" w:rsidP="00E74524">
      <w:pPr>
        <w:pStyle w:val="Heading4"/>
      </w:pPr>
      <w:r w:rsidRPr="00BB2301">
        <w:lastRenderedPageBreak/>
        <w:t>Item 27</w:t>
      </w:r>
      <w:r w:rsidR="00F76949" w:rsidRPr="00BB2301">
        <w:t>: Ongoing Staff Training</w:t>
      </w:r>
    </w:p>
    <w:p w14:paraId="475ABECF" w14:textId="77777777" w:rsidR="00F76949" w:rsidRPr="00BB2301" w:rsidRDefault="00F76949" w:rsidP="00F76949">
      <w:pPr>
        <w:tabs>
          <w:tab w:val="left" w:pos="0"/>
        </w:tabs>
        <w:suppressAutoHyphens/>
        <w:rPr>
          <w:rFonts w:cs="Arial"/>
          <w:szCs w:val="22"/>
        </w:rPr>
      </w:pPr>
      <w:r w:rsidRPr="00BB2301">
        <w:rPr>
          <w:rFonts w:cs="Arial"/>
          <w:szCs w:val="22"/>
        </w:rPr>
        <w:t xml:space="preserve">How well is the </w:t>
      </w:r>
      <w:r w:rsidR="00D25ED0" w:rsidRPr="00BB2301">
        <w:rPr>
          <w:rFonts w:cs="Arial"/>
          <w:szCs w:val="22"/>
        </w:rPr>
        <w:t>staff and provider training s</w:t>
      </w:r>
      <w:r w:rsidRPr="00BB2301">
        <w:rPr>
          <w:rFonts w:cs="Arial"/>
          <w:szCs w:val="22"/>
        </w:rPr>
        <w:t xml:space="preserve">ystem functioning statewide to ensure </w:t>
      </w:r>
      <w:r w:rsidR="00EA3B34" w:rsidRPr="00BB2301">
        <w:rPr>
          <w:rFonts w:cs="Arial"/>
          <w:szCs w:val="22"/>
        </w:rPr>
        <w:t xml:space="preserve">that </w:t>
      </w:r>
      <w:r w:rsidRPr="00BB2301">
        <w:rPr>
          <w:rFonts w:cs="Arial"/>
          <w:szCs w:val="22"/>
        </w:rPr>
        <w:t>ongoing training is provided for staff that addresses the skills and knowledge needed to carry out their duties with regard to the services included in the CFSP?</w:t>
      </w:r>
    </w:p>
    <w:p w14:paraId="7F56D84C" w14:textId="77777777" w:rsidR="00F76949" w:rsidRPr="00BB2301" w:rsidRDefault="00F76949" w:rsidP="005E1F9A">
      <w:pPr>
        <w:rPr>
          <w:i/>
        </w:rPr>
      </w:pPr>
      <w:r w:rsidRPr="00BB2301">
        <w:rPr>
          <w:i/>
        </w:rPr>
        <w:t xml:space="preserve">Staff, for purposes of assessing this item, includes all contracted/non-contracted staff who have case management responsibilities in the areas of child protection services, family preservation and support services, foster care services, adoption services, and independent living services pursuant to the </w:t>
      </w:r>
      <w:r w:rsidR="003515C3" w:rsidRPr="00BB2301">
        <w:rPr>
          <w:i/>
        </w:rPr>
        <w:t>s</w:t>
      </w:r>
      <w:r w:rsidRPr="00BB2301">
        <w:rPr>
          <w:i/>
        </w:rPr>
        <w:t xml:space="preserve">tate’s </w:t>
      </w:r>
      <w:r w:rsidR="003515C3" w:rsidRPr="00BB2301">
        <w:rPr>
          <w:i/>
        </w:rPr>
        <w:t>CFSP</w:t>
      </w:r>
      <w:r w:rsidRPr="00BB2301">
        <w:rPr>
          <w:i/>
        </w:rPr>
        <w:t>.</w:t>
      </w:r>
    </w:p>
    <w:p w14:paraId="41B4D84A" w14:textId="77777777" w:rsidR="00F76949" w:rsidRPr="00BB2301" w:rsidRDefault="00F76949" w:rsidP="005E1F9A">
      <w:pPr>
        <w:spacing w:before="240"/>
        <w:rPr>
          <w:i/>
        </w:rPr>
      </w:pPr>
      <w:r w:rsidRPr="00BB2301">
        <w:rPr>
          <w:i/>
        </w:rPr>
        <w:t xml:space="preserve">Staff, for purposes of assessing this item, also include direct supervisors of all contracted/non-contracted staff who have case management responsibilities in the areas of child protection services, family preservation and support services, foster care services, adoption services, and independent living services pursuant to the </w:t>
      </w:r>
      <w:r w:rsidR="00FB47E0" w:rsidRPr="00BB2301">
        <w:rPr>
          <w:i/>
        </w:rPr>
        <w:t>s</w:t>
      </w:r>
      <w:r w:rsidRPr="00BB2301">
        <w:rPr>
          <w:i/>
        </w:rPr>
        <w:t xml:space="preserve">tate’s </w:t>
      </w:r>
      <w:r w:rsidR="00FB47E0" w:rsidRPr="00BB2301">
        <w:rPr>
          <w:i/>
        </w:rPr>
        <w:t>CFSP</w:t>
      </w:r>
      <w:r w:rsidRPr="00BB2301">
        <w:rPr>
          <w:i/>
        </w:rPr>
        <w:t>.</w:t>
      </w:r>
    </w:p>
    <w:p w14:paraId="51DA7250" w14:textId="77777777" w:rsidR="00F76949" w:rsidRPr="00BB2301" w:rsidRDefault="00F76949" w:rsidP="00C218DB">
      <w:pPr>
        <w:tabs>
          <w:tab w:val="left" w:pos="0"/>
        </w:tabs>
        <w:suppressAutoHyphens/>
        <w:spacing w:before="240" w:after="240"/>
        <w:ind w:left="720"/>
        <w:rPr>
          <w:rFonts w:cs="Arial"/>
          <w:szCs w:val="22"/>
        </w:rPr>
      </w:pPr>
      <w:r w:rsidRPr="00BB2301">
        <w:rPr>
          <w:rFonts w:cs="Arial"/>
          <w:szCs w:val="22"/>
        </w:rPr>
        <w:t>Please provide relevant quantitative/qualitative</w:t>
      </w:r>
      <w:r w:rsidR="001348FE" w:rsidRPr="00BB2301">
        <w:rPr>
          <w:rFonts w:cs="Arial"/>
          <w:szCs w:val="22"/>
        </w:rPr>
        <w:t xml:space="preserve"> data or information that show:</w:t>
      </w:r>
    </w:p>
    <w:p w14:paraId="44604253" w14:textId="77777777" w:rsidR="00F76949" w:rsidRPr="00BB2301" w:rsidRDefault="00FB47E0" w:rsidP="00652CCD">
      <w:pPr>
        <w:pStyle w:val="ListParagraph"/>
        <w:numPr>
          <w:ilvl w:val="0"/>
          <w:numId w:val="14"/>
        </w:numPr>
        <w:ind w:left="1440"/>
      </w:pPr>
      <w:r w:rsidRPr="00BB2301">
        <w:t xml:space="preserve">that </w:t>
      </w:r>
      <w:r w:rsidR="00F76949" w:rsidRPr="00BB2301">
        <w:t>staff receive training pursuant to the established annual/bi-annual hour/continuing education requirement and time</w:t>
      </w:r>
      <w:r w:rsidRPr="00BB2301">
        <w:t xml:space="preserve"> </w:t>
      </w:r>
      <w:r w:rsidR="000276D8" w:rsidRPr="00BB2301">
        <w:t>f</w:t>
      </w:r>
      <w:r w:rsidR="00F76949" w:rsidRPr="00BB2301">
        <w:t>rames for the pr</w:t>
      </w:r>
      <w:r w:rsidR="001348FE" w:rsidRPr="00BB2301">
        <w:t>ovision of ongoing training</w:t>
      </w:r>
      <w:r w:rsidRPr="00BB2301">
        <w:t>;</w:t>
      </w:r>
      <w:r w:rsidR="001348FE" w:rsidRPr="00BB2301">
        <w:t xml:space="preserve"> and</w:t>
      </w:r>
    </w:p>
    <w:p w14:paraId="3BDD4D22" w14:textId="77777777" w:rsidR="00F76949" w:rsidRPr="00BB2301" w:rsidRDefault="00F76949" w:rsidP="00652CCD">
      <w:pPr>
        <w:pStyle w:val="ListParagraph"/>
        <w:numPr>
          <w:ilvl w:val="0"/>
          <w:numId w:val="14"/>
        </w:numPr>
        <w:ind w:left="1440"/>
      </w:pPr>
      <w:r w:rsidRPr="00BB2301">
        <w:t xml:space="preserve">how well the ongoing training addresses skills and knowledge needed by staff to carry out their duties with regard to the services included in the </w:t>
      </w:r>
      <w:r w:rsidR="00FB47E0" w:rsidRPr="00BB2301">
        <w:t>CFSP</w:t>
      </w:r>
      <w:r w:rsidRPr="00BB2301">
        <w:t>.</w:t>
      </w:r>
    </w:p>
    <w:p w14:paraId="33E4E92B" w14:textId="77777777" w:rsidR="00F2694E" w:rsidRPr="00BB2301" w:rsidRDefault="00EC2390" w:rsidP="00EC2390">
      <w:pPr>
        <w:spacing w:before="240" w:after="240"/>
        <w:rPr>
          <w:b/>
          <w:sz w:val="26"/>
          <w:szCs w:val="26"/>
        </w:rPr>
      </w:pPr>
      <w:r w:rsidRPr="00BB2301">
        <w:rPr>
          <w:b/>
          <w:sz w:val="26"/>
          <w:szCs w:val="26"/>
        </w:rPr>
        <w:t>State Response:</w:t>
      </w:r>
    </w:p>
    <w:p w14:paraId="6356384C" w14:textId="77777777" w:rsidR="00EC2390" w:rsidRPr="00BB2301" w:rsidRDefault="00EC2390">
      <w:pPr>
        <w:spacing w:before="0" w:after="0" w:line="240" w:lineRule="auto"/>
      </w:pPr>
      <w:r w:rsidRPr="00BB2301">
        <w:br w:type="page"/>
      </w:r>
    </w:p>
    <w:p w14:paraId="7DBAA63B" w14:textId="77777777" w:rsidR="00F76949" w:rsidRPr="00BB2301" w:rsidRDefault="00F76949" w:rsidP="00E74524">
      <w:pPr>
        <w:pStyle w:val="Heading4"/>
      </w:pPr>
      <w:r w:rsidRPr="00BB2301">
        <w:lastRenderedPageBreak/>
        <w:t>Ite</w:t>
      </w:r>
      <w:r w:rsidR="0047097A" w:rsidRPr="00BB2301">
        <w:t>m 28</w:t>
      </w:r>
      <w:r w:rsidRPr="00BB2301">
        <w:t>: Foster and Adoptive Parent Training</w:t>
      </w:r>
    </w:p>
    <w:p w14:paraId="7C88117A" w14:textId="77777777" w:rsidR="00F76949" w:rsidRPr="00BB2301" w:rsidRDefault="009E5E1D" w:rsidP="001756A0">
      <w:pPr>
        <w:tabs>
          <w:tab w:val="left" w:pos="0"/>
        </w:tabs>
        <w:suppressAutoHyphens/>
        <w:rPr>
          <w:rFonts w:cs="Arial"/>
          <w:szCs w:val="22"/>
        </w:rPr>
      </w:pPr>
      <w:r w:rsidRPr="00BB2301">
        <w:rPr>
          <w:rFonts w:cs="Arial"/>
          <w:szCs w:val="22"/>
        </w:rPr>
        <w:t>How well is the staff and provider t</w:t>
      </w:r>
      <w:r w:rsidR="00F76949" w:rsidRPr="00BB2301">
        <w:rPr>
          <w:rFonts w:cs="Arial"/>
          <w:szCs w:val="22"/>
        </w:rPr>
        <w:t xml:space="preserve">raining </w:t>
      </w:r>
      <w:r w:rsidRPr="00BB2301">
        <w:rPr>
          <w:rFonts w:cs="Arial"/>
          <w:szCs w:val="22"/>
        </w:rPr>
        <w:t>s</w:t>
      </w:r>
      <w:r w:rsidR="00F76949" w:rsidRPr="00BB2301">
        <w:rPr>
          <w:rFonts w:cs="Arial"/>
          <w:szCs w:val="22"/>
        </w:rPr>
        <w:t xml:space="preserve">ystem functioning to ensure </w:t>
      </w:r>
      <w:r w:rsidR="00EA3B34" w:rsidRPr="00BB2301">
        <w:rPr>
          <w:rFonts w:cs="Arial"/>
          <w:szCs w:val="22"/>
        </w:rPr>
        <w:t xml:space="preserve">that </w:t>
      </w:r>
      <w:r w:rsidR="00F76949" w:rsidRPr="00BB2301">
        <w:rPr>
          <w:rFonts w:cs="Arial"/>
          <w:szCs w:val="22"/>
        </w:rPr>
        <w:t xml:space="preserve">training is occurring statewide for current or prospective foster parents, adoptive parents, and staff of </w:t>
      </w:r>
      <w:r w:rsidR="00EA3B34" w:rsidRPr="00BB2301">
        <w:rPr>
          <w:rFonts w:cs="Arial"/>
          <w:szCs w:val="22"/>
        </w:rPr>
        <w:t>s</w:t>
      </w:r>
      <w:r w:rsidR="00F76949" w:rsidRPr="00BB2301">
        <w:rPr>
          <w:rFonts w:cs="Arial"/>
          <w:szCs w:val="22"/>
        </w:rPr>
        <w:t xml:space="preserve">tate licensed or approved facilities </w:t>
      </w:r>
      <w:r w:rsidR="00EA3B34" w:rsidRPr="00BB2301">
        <w:rPr>
          <w:rFonts w:cs="Arial"/>
          <w:szCs w:val="22"/>
        </w:rPr>
        <w:t>(</w:t>
      </w:r>
      <w:r w:rsidR="00F76949" w:rsidRPr="00BB2301">
        <w:rPr>
          <w:rFonts w:cs="Arial"/>
          <w:szCs w:val="22"/>
        </w:rPr>
        <w:t>that care for children receiving foster care or adoption assistance under title IV-E</w:t>
      </w:r>
      <w:r w:rsidR="00EA3B34" w:rsidRPr="00BB2301">
        <w:rPr>
          <w:rFonts w:cs="Arial"/>
          <w:szCs w:val="22"/>
        </w:rPr>
        <w:t>)</w:t>
      </w:r>
      <w:r w:rsidR="00F76949" w:rsidRPr="00BB2301">
        <w:rPr>
          <w:rFonts w:cs="Arial"/>
          <w:szCs w:val="22"/>
        </w:rPr>
        <w:t xml:space="preserve"> that addresses the skills and knowledge base needed to carry out their duties with regard to foster and adopted children?</w:t>
      </w:r>
    </w:p>
    <w:p w14:paraId="0B1372D4" w14:textId="77777777" w:rsidR="00F76949" w:rsidRPr="00BB2301" w:rsidRDefault="00F76949" w:rsidP="001B4982">
      <w:pPr>
        <w:spacing w:before="240" w:after="240"/>
        <w:ind w:left="720"/>
      </w:pPr>
      <w:r w:rsidRPr="00BB2301">
        <w:t xml:space="preserve">Please provide relevant quantitative/qualitative data or information </w:t>
      </w:r>
      <w:r w:rsidR="00D40370" w:rsidRPr="00BB2301">
        <w:t xml:space="preserve">with respect to </w:t>
      </w:r>
      <w:r w:rsidRPr="00BB2301">
        <w:t>the above</w:t>
      </w:r>
      <w:r w:rsidR="00D40370" w:rsidRPr="00BB2301">
        <w:t>-</w:t>
      </w:r>
      <w:r w:rsidRPr="00BB2301">
        <w:t xml:space="preserve">referenced current and prospective caregivers and staff of </w:t>
      </w:r>
      <w:r w:rsidR="00B71911" w:rsidRPr="00BB2301">
        <w:t>s</w:t>
      </w:r>
      <w:r w:rsidRPr="00BB2301">
        <w:t>tate licensed or approved facilities</w:t>
      </w:r>
      <w:r w:rsidR="00D40370" w:rsidRPr="00BB2301">
        <w:t>,</w:t>
      </w:r>
      <w:r w:rsidRPr="00BB2301">
        <w:t xml:space="preserve"> that care for children receiving foster care or adoption assistance under title IV-E</w:t>
      </w:r>
      <w:r w:rsidR="00D40370" w:rsidRPr="00BB2301">
        <w:t xml:space="preserve">, </w:t>
      </w:r>
      <w:r w:rsidR="00987B78" w:rsidRPr="00BB2301">
        <w:t>that show</w:t>
      </w:r>
      <w:r w:rsidR="009E5E1D" w:rsidRPr="00BB2301">
        <w:t>:</w:t>
      </w:r>
    </w:p>
    <w:p w14:paraId="0428EC16" w14:textId="77777777" w:rsidR="00F76949" w:rsidRPr="00BB2301" w:rsidRDefault="00F95E93" w:rsidP="00652CCD">
      <w:pPr>
        <w:pStyle w:val="ListParagraph"/>
        <w:numPr>
          <w:ilvl w:val="0"/>
          <w:numId w:val="15"/>
        </w:numPr>
        <w:ind w:left="1440"/>
      </w:pPr>
      <w:r w:rsidRPr="00BB2301">
        <w:t xml:space="preserve">that </w:t>
      </w:r>
      <w:r w:rsidR="00D40370" w:rsidRPr="00BB2301">
        <w:t xml:space="preserve">they </w:t>
      </w:r>
      <w:r w:rsidR="00F76949" w:rsidRPr="00BB2301">
        <w:t>receive training pursuant to the established annual/bi-annual hourly/continuing education requirement and time</w:t>
      </w:r>
      <w:r w:rsidR="00D40370" w:rsidRPr="00BB2301">
        <w:t xml:space="preserve"> </w:t>
      </w:r>
      <w:r w:rsidR="00F76949" w:rsidRPr="00BB2301">
        <w:t>frames for the provision of initial and ongoing training.</w:t>
      </w:r>
    </w:p>
    <w:p w14:paraId="30F5BCE5" w14:textId="77777777" w:rsidR="00F76949" w:rsidRPr="00BB2301" w:rsidRDefault="00F76949" w:rsidP="00652CCD">
      <w:pPr>
        <w:pStyle w:val="ListParagraph"/>
        <w:numPr>
          <w:ilvl w:val="0"/>
          <w:numId w:val="15"/>
        </w:numPr>
        <w:ind w:left="1440"/>
      </w:pPr>
      <w:r w:rsidRPr="00BB2301">
        <w:t>how well the initial and ongoing training addresses the skills and knowledge base needed to carry out their duties with regard to foster and adopted children.</w:t>
      </w:r>
    </w:p>
    <w:p w14:paraId="5E5C59CF" w14:textId="77777777" w:rsidR="00F2694E" w:rsidRPr="00BB2301" w:rsidRDefault="00EC2390" w:rsidP="00EC2390">
      <w:pPr>
        <w:spacing w:before="240" w:after="240"/>
        <w:rPr>
          <w:b/>
          <w:sz w:val="26"/>
          <w:szCs w:val="26"/>
        </w:rPr>
      </w:pPr>
      <w:r w:rsidRPr="00BB2301">
        <w:rPr>
          <w:b/>
          <w:sz w:val="26"/>
          <w:szCs w:val="26"/>
        </w:rPr>
        <w:t>State Response:</w:t>
      </w:r>
    </w:p>
    <w:p w14:paraId="280198CC" w14:textId="77777777" w:rsidR="00EC2390" w:rsidRPr="00BB2301" w:rsidRDefault="00EC2390">
      <w:pPr>
        <w:spacing w:before="0" w:after="0" w:line="240" w:lineRule="auto"/>
        <w:rPr>
          <w:szCs w:val="26"/>
        </w:rPr>
      </w:pPr>
      <w:r w:rsidRPr="00BB2301">
        <w:rPr>
          <w:szCs w:val="26"/>
        </w:rPr>
        <w:br w:type="page"/>
      </w:r>
    </w:p>
    <w:p w14:paraId="604F9FAD" w14:textId="77777777" w:rsidR="00F76949" w:rsidRPr="00BB2301" w:rsidRDefault="00F624C6" w:rsidP="00E74524">
      <w:pPr>
        <w:pStyle w:val="Heading3"/>
      </w:pPr>
      <w:bookmarkStart w:id="61" w:name="_Toc385325583"/>
      <w:r w:rsidRPr="00BB2301">
        <w:lastRenderedPageBreak/>
        <w:t xml:space="preserve">E. </w:t>
      </w:r>
      <w:r w:rsidR="00F76949" w:rsidRPr="00BB2301">
        <w:t>Service Array and Resource Development</w:t>
      </w:r>
      <w:bookmarkEnd w:id="61"/>
    </w:p>
    <w:p w14:paraId="69AD9A52" w14:textId="77777777" w:rsidR="00F76949" w:rsidRPr="00BB2301" w:rsidRDefault="0047097A" w:rsidP="00E74524">
      <w:pPr>
        <w:pStyle w:val="Heading4"/>
      </w:pPr>
      <w:r w:rsidRPr="00BB2301">
        <w:t>Item 29</w:t>
      </w:r>
      <w:r w:rsidR="00A8770D" w:rsidRPr="00BB2301">
        <w:t>: Array of Services</w:t>
      </w:r>
    </w:p>
    <w:p w14:paraId="440619E6" w14:textId="77777777" w:rsidR="00F76949" w:rsidRPr="00BB2301" w:rsidRDefault="00A8770D" w:rsidP="00A8770D">
      <w:r w:rsidRPr="00BB2301">
        <w:t>How well is the service a</w:t>
      </w:r>
      <w:r w:rsidR="00F76949" w:rsidRPr="00BB2301">
        <w:t xml:space="preserve">rray and </w:t>
      </w:r>
      <w:r w:rsidRPr="00BB2301">
        <w:t>r</w:t>
      </w:r>
      <w:r w:rsidR="00F76949" w:rsidRPr="00BB2301">
        <w:t xml:space="preserve">esource </w:t>
      </w:r>
      <w:r w:rsidRPr="00BB2301">
        <w:t>development s</w:t>
      </w:r>
      <w:r w:rsidR="00F76949" w:rsidRPr="00BB2301">
        <w:t xml:space="preserve">ystem functioning to ensure </w:t>
      </w:r>
      <w:r w:rsidR="00EA3B34" w:rsidRPr="00BB2301">
        <w:t xml:space="preserve">that </w:t>
      </w:r>
      <w:r w:rsidR="00F76949" w:rsidRPr="00BB2301">
        <w:t xml:space="preserve">the following array of services is accessible in all political jurisdictions covered by the </w:t>
      </w:r>
      <w:r w:rsidR="00EA3B34" w:rsidRPr="00BB2301">
        <w:t>CFSP</w:t>
      </w:r>
      <w:r w:rsidR="00011676" w:rsidRPr="00BB2301">
        <w:t>?</w:t>
      </w:r>
    </w:p>
    <w:p w14:paraId="391C6BCA" w14:textId="77777777" w:rsidR="00F76949" w:rsidRPr="00BB2301" w:rsidRDefault="00F76949" w:rsidP="00652CCD">
      <w:pPr>
        <w:pStyle w:val="ListParagraph"/>
        <w:numPr>
          <w:ilvl w:val="0"/>
          <w:numId w:val="16"/>
        </w:numPr>
        <w:ind w:left="720"/>
      </w:pPr>
      <w:r w:rsidRPr="00BB2301">
        <w:t>Services that assess the strengths and needs of children and families and</w:t>
      </w:r>
      <w:r w:rsidR="00A8770D" w:rsidRPr="00BB2301">
        <w:t xml:space="preserve"> determine other service needs</w:t>
      </w:r>
      <w:r w:rsidR="00481268" w:rsidRPr="00BB2301">
        <w:t>;</w:t>
      </w:r>
    </w:p>
    <w:p w14:paraId="125FF90E" w14:textId="77777777" w:rsidR="00F76949" w:rsidRPr="00BB2301" w:rsidRDefault="00F76949" w:rsidP="00652CCD">
      <w:pPr>
        <w:pStyle w:val="ListParagraph"/>
        <w:numPr>
          <w:ilvl w:val="0"/>
          <w:numId w:val="16"/>
        </w:numPr>
        <w:ind w:left="720"/>
      </w:pPr>
      <w:r w:rsidRPr="00BB2301">
        <w:t xml:space="preserve">Services that address the needs of families in addition to individual children in order to </w:t>
      </w:r>
      <w:r w:rsidR="00A8770D" w:rsidRPr="00BB2301">
        <w:t>create a safe home environment</w:t>
      </w:r>
      <w:r w:rsidR="00481268" w:rsidRPr="00BB2301">
        <w:t>;</w:t>
      </w:r>
    </w:p>
    <w:p w14:paraId="06E24B4E" w14:textId="77777777" w:rsidR="00F76949" w:rsidRPr="00BB2301" w:rsidRDefault="00F76949" w:rsidP="00652CCD">
      <w:pPr>
        <w:pStyle w:val="ListParagraph"/>
        <w:numPr>
          <w:ilvl w:val="0"/>
          <w:numId w:val="16"/>
        </w:numPr>
        <w:ind w:left="720"/>
      </w:pPr>
      <w:r w:rsidRPr="00BB2301">
        <w:t>Services that enable children to remain safely with their parents when reasonable</w:t>
      </w:r>
      <w:r w:rsidR="00481268" w:rsidRPr="00BB2301">
        <w:t>;</w:t>
      </w:r>
      <w:r w:rsidRPr="00BB2301">
        <w:t xml:space="preserve"> and </w:t>
      </w:r>
    </w:p>
    <w:p w14:paraId="326FB22C" w14:textId="77777777" w:rsidR="00F76949" w:rsidRPr="00BB2301" w:rsidRDefault="00F76949" w:rsidP="00652CCD">
      <w:pPr>
        <w:pStyle w:val="ListParagraph"/>
        <w:numPr>
          <w:ilvl w:val="0"/>
          <w:numId w:val="16"/>
        </w:numPr>
        <w:ind w:left="720"/>
      </w:pPr>
      <w:r w:rsidRPr="00BB2301">
        <w:t>Services that help children in foster and adoptive placements achieve permanency</w:t>
      </w:r>
      <w:r w:rsidR="00481268" w:rsidRPr="00BB2301">
        <w:t>.</w:t>
      </w:r>
    </w:p>
    <w:p w14:paraId="02131CBA" w14:textId="77777777" w:rsidR="00F76949" w:rsidRPr="00BB2301" w:rsidRDefault="00F76949" w:rsidP="00A47F19">
      <w:pPr>
        <w:spacing w:before="240" w:after="240"/>
        <w:ind w:firstLine="720"/>
      </w:pPr>
      <w:r w:rsidRPr="00BB2301">
        <w:t>Please provide relevant quantitative/qualitative data or information that show:</w:t>
      </w:r>
    </w:p>
    <w:p w14:paraId="3241BDC6" w14:textId="77777777" w:rsidR="00F76949" w:rsidRPr="00BB2301" w:rsidRDefault="00F76949" w:rsidP="00652CCD">
      <w:pPr>
        <w:pStyle w:val="ListParagraph"/>
        <w:numPr>
          <w:ilvl w:val="0"/>
          <w:numId w:val="17"/>
        </w:numPr>
        <w:ind w:left="1440"/>
      </w:pPr>
      <w:r w:rsidRPr="00BB2301">
        <w:t xml:space="preserve">The state has all the above-referenced services in each political jurisdiction covered by the </w:t>
      </w:r>
      <w:r w:rsidR="00481268" w:rsidRPr="00BB2301">
        <w:t>CFSP;</w:t>
      </w:r>
    </w:p>
    <w:p w14:paraId="1F1A233C" w14:textId="77777777" w:rsidR="00F76949" w:rsidRPr="00BB2301" w:rsidRDefault="00F76949" w:rsidP="00652CCD">
      <w:pPr>
        <w:pStyle w:val="ListParagraph"/>
        <w:numPr>
          <w:ilvl w:val="0"/>
          <w:numId w:val="17"/>
        </w:numPr>
        <w:ind w:left="1440"/>
      </w:pPr>
      <w:r w:rsidRPr="00BB2301">
        <w:t xml:space="preserve">Any gaps in the above-referenced array of services in terms of accessibility of such services across all political jurisdictions covered by the </w:t>
      </w:r>
      <w:r w:rsidR="00990727" w:rsidRPr="00BB2301">
        <w:t>CFSP</w:t>
      </w:r>
      <w:r w:rsidRPr="00BB2301">
        <w:t>.</w:t>
      </w:r>
    </w:p>
    <w:p w14:paraId="48C67828" w14:textId="77777777" w:rsidR="00F2694E" w:rsidRPr="00BB2301" w:rsidRDefault="00292457" w:rsidP="00292457">
      <w:pPr>
        <w:spacing w:before="240" w:after="240"/>
        <w:rPr>
          <w:b/>
          <w:sz w:val="26"/>
          <w:szCs w:val="26"/>
        </w:rPr>
      </w:pPr>
      <w:r w:rsidRPr="00BB2301">
        <w:rPr>
          <w:b/>
          <w:sz w:val="26"/>
          <w:szCs w:val="26"/>
        </w:rPr>
        <w:t>State Response:</w:t>
      </w:r>
    </w:p>
    <w:p w14:paraId="7121CAA7" w14:textId="77777777" w:rsidR="00292457" w:rsidRPr="00BB2301" w:rsidRDefault="00292457">
      <w:pPr>
        <w:spacing w:before="0" w:after="0" w:line="240" w:lineRule="auto"/>
      </w:pPr>
      <w:r w:rsidRPr="00BB2301">
        <w:br w:type="page"/>
      </w:r>
    </w:p>
    <w:p w14:paraId="38685FF5" w14:textId="77777777" w:rsidR="00F76949" w:rsidRPr="00BB2301" w:rsidRDefault="0047097A" w:rsidP="00E74524">
      <w:pPr>
        <w:pStyle w:val="Heading4"/>
      </w:pPr>
      <w:r w:rsidRPr="00BB2301">
        <w:lastRenderedPageBreak/>
        <w:t>Item 30</w:t>
      </w:r>
      <w:r w:rsidR="00B35CD1" w:rsidRPr="00BB2301">
        <w:t>: Individualizing Services</w:t>
      </w:r>
    </w:p>
    <w:p w14:paraId="1735FF9D" w14:textId="77777777" w:rsidR="00F76949" w:rsidRPr="00BB2301" w:rsidRDefault="00F76949" w:rsidP="00B35CD1">
      <w:r w:rsidRPr="00BB2301">
        <w:t xml:space="preserve">How well is the </w:t>
      </w:r>
      <w:r w:rsidR="00B35CD1" w:rsidRPr="00BB2301">
        <w:t>service array and r</w:t>
      </w:r>
      <w:r w:rsidRPr="00BB2301">
        <w:t xml:space="preserve">esource </w:t>
      </w:r>
      <w:r w:rsidR="00B35CD1" w:rsidRPr="00BB2301">
        <w:t>development s</w:t>
      </w:r>
      <w:r w:rsidRPr="00BB2301">
        <w:t xml:space="preserve">ystem functioning statewide to ensure </w:t>
      </w:r>
      <w:r w:rsidR="005C27A3" w:rsidRPr="00BB2301">
        <w:t xml:space="preserve">that </w:t>
      </w:r>
      <w:r w:rsidRPr="00BB2301">
        <w:t xml:space="preserve">the services in item </w:t>
      </w:r>
      <w:r w:rsidR="005C27A3" w:rsidRPr="00BB2301">
        <w:t xml:space="preserve">29 </w:t>
      </w:r>
      <w:r w:rsidRPr="00BB2301">
        <w:t>can be individualized to meet the unique needs of children and families served by the agency?</w:t>
      </w:r>
    </w:p>
    <w:p w14:paraId="0D9BFA10" w14:textId="77777777" w:rsidR="00F76949" w:rsidRPr="00BB2301" w:rsidRDefault="00F76949" w:rsidP="00A47F19">
      <w:pPr>
        <w:spacing w:before="240" w:after="240"/>
        <w:ind w:left="720"/>
      </w:pPr>
      <w:r w:rsidRPr="00BB2301">
        <w:t xml:space="preserve">Please provide relevant quantitative/qualitative data or information that show whether the services in item </w:t>
      </w:r>
      <w:r w:rsidR="00624378" w:rsidRPr="00BB2301">
        <w:t xml:space="preserve">29 </w:t>
      </w:r>
      <w:r w:rsidRPr="00BB2301">
        <w:t xml:space="preserve">are individualized to meet the unique needs of children and </w:t>
      </w:r>
      <w:r w:rsidR="00B35CD1" w:rsidRPr="00BB2301">
        <w:t>families served by the agency.</w:t>
      </w:r>
    </w:p>
    <w:p w14:paraId="33D4EAFD" w14:textId="77777777" w:rsidR="00F76949" w:rsidRPr="00BB2301" w:rsidRDefault="00F76949" w:rsidP="00652CCD">
      <w:pPr>
        <w:pStyle w:val="ListParagraph"/>
        <w:numPr>
          <w:ilvl w:val="0"/>
          <w:numId w:val="18"/>
        </w:numPr>
        <w:ind w:left="1440"/>
      </w:pPr>
      <w:r w:rsidRPr="00BB2301">
        <w:t>Services that are developmentally and/or culturally appropriate (including linguistically competent), responsive to disability and special needs, or accessed through flexible funding are examples of how the unique needs of children and families are met by the agency.</w:t>
      </w:r>
    </w:p>
    <w:p w14:paraId="0A47C813" w14:textId="77777777" w:rsidR="00F2694E" w:rsidRPr="00BB2301" w:rsidRDefault="00292457" w:rsidP="00292457">
      <w:pPr>
        <w:spacing w:before="240" w:after="240"/>
        <w:rPr>
          <w:b/>
          <w:sz w:val="26"/>
          <w:szCs w:val="26"/>
        </w:rPr>
      </w:pPr>
      <w:r w:rsidRPr="00BB2301">
        <w:rPr>
          <w:b/>
          <w:sz w:val="26"/>
          <w:szCs w:val="26"/>
        </w:rPr>
        <w:t>State Response:</w:t>
      </w:r>
    </w:p>
    <w:p w14:paraId="09F4633D" w14:textId="77777777" w:rsidR="00292457" w:rsidRPr="00BB2301" w:rsidRDefault="00292457">
      <w:pPr>
        <w:spacing w:before="0" w:after="0" w:line="240" w:lineRule="auto"/>
      </w:pPr>
      <w:r w:rsidRPr="00BB2301">
        <w:br w:type="page"/>
      </w:r>
    </w:p>
    <w:p w14:paraId="7F8FCEA2" w14:textId="77777777" w:rsidR="00F76949" w:rsidRPr="00BB2301" w:rsidRDefault="0053640F" w:rsidP="00E74524">
      <w:pPr>
        <w:pStyle w:val="Heading3"/>
      </w:pPr>
      <w:bookmarkStart w:id="62" w:name="_Toc385325584"/>
      <w:r w:rsidRPr="00BB2301">
        <w:lastRenderedPageBreak/>
        <w:t xml:space="preserve">F. </w:t>
      </w:r>
      <w:r w:rsidR="00F76949" w:rsidRPr="00BB2301">
        <w:t>Agency Responsiveness to the Community</w:t>
      </w:r>
      <w:bookmarkEnd w:id="62"/>
    </w:p>
    <w:p w14:paraId="4AF714E3" w14:textId="77777777" w:rsidR="00F76949" w:rsidRPr="00BB2301" w:rsidRDefault="0047097A" w:rsidP="00E74524">
      <w:pPr>
        <w:pStyle w:val="Heading4"/>
      </w:pPr>
      <w:r w:rsidRPr="00BB2301">
        <w:t>Item 31</w:t>
      </w:r>
      <w:r w:rsidR="00F76949" w:rsidRPr="00BB2301">
        <w:t xml:space="preserve">: State Engagement and Consultation </w:t>
      </w:r>
      <w:r w:rsidR="005C27A3" w:rsidRPr="00BB2301">
        <w:t>W</w:t>
      </w:r>
      <w:r w:rsidR="00F76949" w:rsidRPr="00BB2301">
        <w:t xml:space="preserve">ith Stakeholders Pursuant to CFSP and </w:t>
      </w:r>
      <w:r w:rsidR="0053640F" w:rsidRPr="00BB2301">
        <w:t>APSR</w:t>
      </w:r>
    </w:p>
    <w:p w14:paraId="03E92202" w14:textId="77777777" w:rsidR="00F76949" w:rsidRPr="00BB2301" w:rsidRDefault="00F76949" w:rsidP="001756A0">
      <w:pPr>
        <w:tabs>
          <w:tab w:val="left" w:pos="0"/>
        </w:tabs>
        <w:suppressAutoHyphens/>
        <w:rPr>
          <w:rFonts w:cs="Arial"/>
          <w:szCs w:val="22"/>
        </w:rPr>
      </w:pPr>
      <w:r w:rsidRPr="00BB2301">
        <w:rPr>
          <w:rFonts w:cs="Arial"/>
          <w:szCs w:val="22"/>
        </w:rPr>
        <w:t xml:space="preserve">How well is the </w:t>
      </w:r>
      <w:r w:rsidR="0053640F" w:rsidRPr="00BB2301">
        <w:rPr>
          <w:rFonts w:cs="Arial"/>
          <w:szCs w:val="22"/>
        </w:rPr>
        <w:t>a</w:t>
      </w:r>
      <w:r w:rsidRPr="00BB2301">
        <w:rPr>
          <w:rFonts w:cs="Arial"/>
          <w:szCs w:val="22"/>
        </w:rPr>
        <w:t xml:space="preserve">gency </w:t>
      </w:r>
      <w:r w:rsidR="0053640F" w:rsidRPr="00BB2301">
        <w:rPr>
          <w:rFonts w:cs="Arial"/>
          <w:szCs w:val="22"/>
        </w:rPr>
        <w:t>responsiveness to the community s</w:t>
      </w:r>
      <w:r w:rsidRPr="00BB2301">
        <w:rPr>
          <w:rFonts w:cs="Arial"/>
          <w:szCs w:val="22"/>
        </w:rPr>
        <w:t>ystem functioning statewide to ensure that in implementing the provisions of the CFSP and</w:t>
      </w:r>
      <w:r w:rsidR="0053640F" w:rsidRPr="00BB2301">
        <w:rPr>
          <w:rFonts w:cs="Arial"/>
          <w:szCs w:val="22"/>
        </w:rPr>
        <w:t xml:space="preserve"> developing related APSRs, the s</w:t>
      </w:r>
      <w:r w:rsidRPr="00BB2301">
        <w:rPr>
          <w:rFonts w:cs="Arial"/>
          <w:szCs w:val="22"/>
        </w:rPr>
        <w:t xml:space="preserve">tate engages in ongoing consultation with </w:t>
      </w:r>
      <w:r w:rsidR="00624378" w:rsidRPr="00BB2301">
        <w:rPr>
          <w:rFonts w:cs="Arial"/>
          <w:szCs w:val="22"/>
        </w:rPr>
        <w:t>T</w:t>
      </w:r>
      <w:r w:rsidRPr="00BB2301">
        <w:rPr>
          <w:rFonts w:cs="Arial"/>
          <w:szCs w:val="22"/>
        </w:rPr>
        <w:t>ribal representatives, consumers, service providers, foster care providers, the juvenile court, and other public and private child</w:t>
      </w:r>
      <w:r w:rsidR="00814616" w:rsidRPr="00BB2301">
        <w:rPr>
          <w:rFonts w:cs="Arial"/>
          <w:szCs w:val="22"/>
        </w:rPr>
        <w:t>-</w:t>
      </w:r>
      <w:r w:rsidRPr="00BB2301">
        <w:rPr>
          <w:rFonts w:cs="Arial"/>
          <w:szCs w:val="22"/>
        </w:rPr>
        <w:t xml:space="preserve"> and family-serving agencies and includes the major concerns of these representatives in the goals, objectives, and annual updates of the CFSP?</w:t>
      </w:r>
    </w:p>
    <w:p w14:paraId="21CA5C87" w14:textId="77777777" w:rsidR="00F76949" w:rsidRPr="00BB2301" w:rsidRDefault="00F76949" w:rsidP="0053640F">
      <w:pPr>
        <w:spacing w:before="240" w:after="240"/>
        <w:ind w:left="720"/>
      </w:pPr>
      <w:r w:rsidRPr="00BB2301">
        <w:t>Please provide relevant quantitative/qualitative data or information that show that in implementing the provisions of t</w:t>
      </w:r>
      <w:r w:rsidR="00A47F19" w:rsidRPr="00BB2301">
        <w:t>he CFSP and related APSRs, the s</w:t>
      </w:r>
      <w:r w:rsidRPr="00BB2301">
        <w:t xml:space="preserve">tate engages in ongoing consultation with </w:t>
      </w:r>
      <w:r w:rsidR="00814616" w:rsidRPr="00BB2301">
        <w:t>T</w:t>
      </w:r>
      <w:r w:rsidRPr="00BB2301">
        <w:t>ribal representatives, consumers, service providers, foster care providers, the juvenile court, and other public and private child</w:t>
      </w:r>
      <w:r w:rsidR="00814616" w:rsidRPr="00BB2301">
        <w:t>-</w:t>
      </w:r>
      <w:r w:rsidRPr="00BB2301">
        <w:t xml:space="preserve"> and family-serving agencies and includes the major concerns of these representatives in the goals, objectives, and annual updates of the CFSP.</w:t>
      </w:r>
    </w:p>
    <w:p w14:paraId="6B4C6A8D" w14:textId="77777777" w:rsidR="00F2694E" w:rsidRPr="00BB2301" w:rsidRDefault="00292457" w:rsidP="00292457">
      <w:pPr>
        <w:spacing w:before="240" w:after="240"/>
        <w:rPr>
          <w:b/>
          <w:sz w:val="26"/>
          <w:szCs w:val="26"/>
        </w:rPr>
      </w:pPr>
      <w:r w:rsidRPr="00BB2301">
        <w:rPr>
          <w:b/>
          <w:sz w:val="26"/>
          <w:szCs w:val="26"/>
        </w:rPr>
        <w:t>State Response:</w:t>
      </w:r>
    </w:p>
    <w:p w14:paraId="44B354E7" w14:textId="77777777" w:rsidR="00292457" w:rsidRPr="00BB2301" w:rsidRDefault="00292457">
      <w:pPr>
        <w:spacing w:before="0" w:after="0" w:line="240" w:lineRule="auto"/>
      </w:pPr>
      <w:r w:rsidRPr="00BB2301">
        <w:br w:type="page"/>
      </w:r>
    </w:p>
    <w:p w14:paraId="2ECCF3AB" w14:textId="77777777" w:rsidR="00F76949" w:rsidRPr="00BB2301" w:rsidRDefault="0047097A" w:rsidP="00E74524">
      <w:pPr>
        <w:pStyle w:val="Heading4"/>
      </w:pPr>
      <w:r w:rsidRPr="00BB2301">
        <w:lastRenderedPageBreak/>
        <w:t>Item 32</w:t>
      </w:r>
      <w:r w:rsidR="00F76949" w:rsidRPr="00BB2301">
        <w:t>: Coordination of CFSP Services With Other Federal Programs</w:t>
      </w:r>
    </w:p>
    <w:p w14:paraId="07ACA11F" w14:textId="77777777" w:rsidR="00F76949" w:rsidRPr="00BB2301" w:rsidRDefault="00F76949" w:rsidP="00582CC8">
      <w:r w:rsidRPr="00BB2301">
        <w:t xml:space="preserve">How well is the </w:t>
      </w:r>
      <w:r w:rsidR="00582CC8" w:rsidRPr="00BB2301">
        <w:t>a</w:t>
      </w:r>
      <w:r w:rsidRPr="00BB2301">
        <w:t xml:space="preserve">gency </w:t>
      </w:r>
      <w:r w:rsidR="00582CC8" w:rsidRPr="00BB2301">
        <w:t>r</w:t>
      </w:r>
      <w:r w:rsidRPr="00BB2301">
        <w:t xml:space="preserve">esponsiveness to the </w:t>
      </w:r>
      <w:r w:rsidR="00582CC8" w:rsidRPr="00BB2301">
        <w:t>c</w:t>
      </w:r>
      <w:r w:rsidRPr="00BB2301">
        <w:t xml:space="preserve">ommunity </w:t>
      </w:r>
      <w:r w:rsidR="00582CC8" w:rsidRPr="00BB2301">
        <w:t>s</w:t>
      </w:r>
      <w:r w:rsidRPr="00BB2301">
        <w:t xml:space="preserve">ystem functioning statewide to ensure </w:t>
      </w:r>
      <w:r w:rsidR="00A25AC3" w:rsidRPr="00BB2301">
        <w:t xml:space="preserve">that </w:t>
      </w:r>
      <w:r w:rsidRPr="00BB2301">
        <w:t xml:space="preserve">the </w:t>
      </w:r>
      <w:r w:rsidR="00582CC8" w:rsidRPr="00BB2301">
        <w:t>s</w:t>
      </w:r>
      <w:r w:rsidRPr="00BB2301">
        <w:t xml:space="preserve">tate’s services under the </w:t>
      </w:r>
      <w:r w:rsidR="00A25AC3" w:rsidRPr="00BB2301">
        <w:t xml:space="preserve">CFSP </w:t>
      </w:r>
      <w:r w:rsidRPr="00BB2301">
        <w:t xml:space="preserve">are coordinated with services or benefits of other </w:t>
      </w:r>
      <w:r w:rsidR="00A25AC3" w:rsidRPr="00BB2301">
        <w:t>f</w:t>
      </w:r>
      <w:r w:rsidRPr="00BB2301">
        <w:t>ederal or federally assisted programs serving the same population?</w:t>
      </w:r>
    </w:p>
    <w:p w14:paraId="04ADC602" w14:textId="77777777" w:rsidR="00F76949" w:rsidRPr="00BB2301" w:rsidRDefault="00F76949" w:rsidP="00582CC8">
      <w:pPr>
        <w:spacing w:before="240" w:after="240"/>
        <w:ind w:left="720"/>
      </w:pPr>
      <w:r w:rsidRPr="00BB2301">
        <w:t xml:space="preserve">Please provide relevant quantitative/qualitative data or information that show the </w:t>
      </w:r>
      <w:r w:rsidR="007F4E0D" w:rsidRPr="00BB2301">
        <w:t>s</w:t>
      </w:r>
      <w:r w:rsidRPr="00BB2301">
        <w:t xml:space="preserve">tate’s services under the </w:t>
      </w:r>
      <w:r w:rsidR="007F4E0D" w:rsidRPr="00BB2301">
        <w:t>CFSP</w:t>
      </w:r>
      <w:r w:rsidRPr="00BB2301">
        <w:t xml:space="preserve"> are coordinated with services or benefits of other </w:t>
      </w:r>
      <w:r w:rsidR="008A1304" w:rsidRPr="00BB2301">
        <w:t>f</w:t>
      </w:r>
      <w:r w:rsidRPr="00BB2301">
        <w:t>ederal or federally assisted programs serving the same population.</w:t>
      </w:r>
    </w:p>
    <w:p w14:paraId="1991E07E" w14:textId="77777777" w:rsidR="00F2694E" w:rsidRPr="00BB2301" w:rsidRDefault="00292457" w:rsidP="00292457">
      <w:pPr>
        <w:spacing w:before="240" w:after="240"/>
        <w:rPr>
          <w:b/>
          <w:sz w:val="26"/>
          <w:szCs w:val="26"/>
        </w:rPr>
      </w:pPr>
      <w:r w:rsidRPr="00BB2301">
        <w:rPr>
          <w:b/>
          <w:sz w:val="26"/>
          <w:szCs w:val="26"/>
        </w:rPr>
        <w:t>State Response:</w:t>
      </w:r>
    </w:p>
    <w:p w14:paraId="0EBB45B7" w14:textId="77777777" w:rsidR="00292457" w:rsidRPr="00BB2301" w:rsidRDefault="00292457">
      <w:pPr>
        <w:spacing w:before="0" w:after="0" w:line="240" w:lineRule="auto"/>
      </w:pPr>
      <w:r w:rsidRPr="00BB2301">
        <w:br w:type="page"/>
      </w:r>
    </w:p>
    <w:p w14:paraId="416E2D82" w14:textId="77777777" w:rsidR="00F76949" w:rsidRPr="00BB2301" w:rsidRDefault="00582CC8" w:rsidP="00E74524">
      <w:pPr>
        <w:pStyle w:val="Heading3"/>
      </w:pPr>
      <w:bookmarkStart w:id="63" w:name="_Toc385325585"/>
      <w:r w:rsidRPr="00BB2301">
        <w:lastRenderedPageBreak/>
        <w:t xml:space="preserve">G. </w:t>
      </w:r>
      <w:r w:rsidR="00F76949" w:rsidRPr="00BB2301">
        <w:t>Foster and Adoptive Parent Licensing, Recruitment, and Retention</w:t>
      </w:r>
      <w:bookmarkEnd w:id="63"/>
    </w:p>
    <w:p w14:paraId="3AD4BEA0" w14:textId="77777777" w:rsidR="0047097A" w:rsidRPr="00BB2301" w:rsidRDefault="0047097A" w:rsidP="00E74524">
      <w:pPr>
        <w:pStyle w:val="Heading4"/>
      </w:pPr>
      <w:r w:rsidRPr="00BB2301">
        <w:t>Item 33: Standards Applied Equally</w:t>
      </w:r>
    </w:p>
    <w:p w14:paraId="0EA1D745" w14:textId="77777777" w:rsidR="00F76949" w:rsidRPr="00BB2301" w:rsidRDefault="00F76949" w:rsidP="00985483">
      <w:pPr>
        <w:rPr>
          <w:b/>
          <w:bCs/>
        </w:rPr>
      </w:pPr>
      <w:r w:rsidRPr="00BB2301">
        <w:t xml:space="preserve">How well is the </w:t>
      </w:r>
      <w:r w:rsidR="00745E0A" w:rsidRPr="00BB2301">
        <w:t>f</w:t>
      </w:r>
      <w:r w:rsidRPr="00BB2301">
        <w:rPr>
          <w:lang w:eastAsia="ko-KR"/>
        </w:rPr>
        <w:t xml:space="preserve">oster and </w:t>
      </w:r>
      <w:r w:rsidR="00745E0A" w:rsidRPr="00BB2301">
        <w:rPr>
          <w:lang w:eastAsia="ko-KR"/>
        </w:rPr>
        <w:t>a</w:t>
      </w:r>
      <w:r w:rsidRPr="00BB2301">
        <w:rPr>
          <w:lang w:eastAsia="ko-KR"/>
        </w:rPr>
        <w:t xml:space="preserve">doptive </w:t>
      </w:r>
      <w:r w:rsidR="00745E0A" w:rsidRPr="00BB2301">
        <w:rPr>
          <w:lang w:eastAsia="ko-KR"/>
        </w:rPr>
        <w:t>parent licensing, recruitment, and r</w:t>
      </w:r>
      <w:r w:rsidRPr="00BB2301">
        <w:rPr>
          <w:lang w:eastAsia="ko-KR"/>
        </w:rPr>
        <w:t>etention</w:t>
      </w:r>
      <w:r w:rsidRPr="00BB2301">
        <w:t xml:space="preserve"> </w:t>
      </w:r>
      <w:r w:rsidR="00745E0A" w:rsidRPr="00BB2301">
        <w:t>s</w:t>
      </w:r>
      <w:r w:rsidRPr="00BB2301">
        <w:t>ystem functioning statewide to ensure</w:t>
      </w:r>
      <w:r w:rsidR="00745E0A" w:rsidRPr="00BB2301">
        <w:t xml:space="preserve"> </w:t>
      </w:r>
      <w:r w:rsidR="002B596B" w:rsidRPr="00BB2301">
        <w:t xml:space="preserve">that </w:t>
      </w:r>
      <w:r w:rsidR="00745E0A" w:rsidRPr="00BB2301">
        <w:t>s</w:t>
      </w:r>
      <w:r w:rsidRPr="00BB2301">
        <w:t>tate standards are applied to all licensed or approved foster family homes or child care institutions receiving title IV-</w:t>
      </w:r>
      <w:r w:rsidR="002B596B" w:rsidRPr="00BB2301">
        <w:t xml:space="preserve">B </w:t>
      </w:r>
      <w:r w:rsidRPr="00BB2301">
        <w:t>or IV-</w:t>
      </w:r>
      <w:r w:rsidR="002B596B" w:rsidRPr="00BB2301">
        <w:t xml:space="preserve">E </w:t>
      </w:r>
      <w:r w:rsidRPr="00BB2301">
        <w:t>funds?</w:t>
      </w:r>
    </w:p>
    <w:p w14:paraId="71CC2F0E" w14:textId="77777777" w:rsidR="00F76949" w:rsidRPr="00BB2301" w:rsidRDefault="00F76949" w:rsidP="00292457">
      <w:pPr>
        <w:spacing w:before="240" w:after="240"/>
        <w:ind w:left="720"/>
      </w:pPr>
      <w:r w:rsidRPr="00BB2301">
        <w:t xml:space="preserve">Please provide relevant quantitative/qualitative data or information that show the </w:t>
      </w:r>
      <w:r w:rsidR="0034523D" w:rsidRPr="00BB2301">
        <w:t>s</w:t>
      </w:r>
      <w:r w:rsidRPr="00BB2301">
        <w:t>tate’s standards are applied equally to all licensed or approved foster family homes or child care institutions receiving title IV-</w:t>
      </w:r>
      <w:r w:rsidR="002B596B" w:rsidRPr="00BB2301">
        <w:t xml:space="preserve">B </w:t>
      </w:r>
      <w:r w:rsidRPr="00BB2301">
        <w:t>or IV-</w:t>
      </w:r>
      <w:r w:rsidR="002B596B" w:rsidRPr="00BB2301">
        <w:t xml:space="preserve">E </w:t>
      </w:r>
      <w:r w:rsidRPr="00BB2301">
        <w:t>funds.</w:t>
      </w:r>
    </w:p>
    <w:p w14:paraId="413626BE" w14:textId="77777777" w:rsidR="00F2694E" w:rsidRPr="00BB2301" w:rsidRDefault="00292457" w:rsidP="00292457">
      <w:pPr>
        <w:spacing w:before="240" w:after="240"/>
        <w:rPr>
          <w:b/>
          <w:sz w:val="26"/>
          <w:szCs w:val="26"/>
        </w:rPr>
      </w:pPr>
      <w:r w:rsidRPr="00BB2301">
        <w:rPr>
          <w:b/>
          <w:sz w:val="26"/>
          <w:szCs w:val="26"/>
        </w:rPr>
        <w:t>State Response:</w:t>
      </w:r>
    </w:p>
    <w:p w14:paraId="24EE38F0" w14:textId="77777777" w:rsidR="00292457" w:rsidRPr="00BB2301" w:rsidRDefault="00292457">
      <w:pPr>
        <w:spacing w:before="0" w:after="0" w:line="240" w:lineRule="auto"/>
        <w:rPr>
          <w:bCs/>
        </w:rPr>
      </w:pPr>
      <w:r w:rsidRPr="00BB2301">
        <w:rPr>
          <w:bCs/>
        </w:rPr>
        <w:br w:type="page"/>
      </w:r>
    </w:p>
    <w:p w14:paraId="620B23EE" w14:textId="77777777" w:rsidR="00F76949" w:rsidRPr="00BB2301" w:rsidRDefault="0047097A" w:rsidP="00E74524">
      <w:pPr>
        <w:pStyle w:val="Heading4"/>
      </w:pPr>
      <w:r w:rsidRPr="00BB2301">
        <w:lastRenderedPageBreak/>
        <w:t>Item 34</w:t>
      </w:r>
      <w:r w:rsidR="00F76949" w:rsidRPr="00BB2301">
        <w:t>: Requirements for Criminal Background Checks</w:t>
      </w:r>
    </w:p>
    <w:p w14:paraId="606E4C02" w14:textId="77777777" w:rsidR="00F76949" w:rsidRPr="00BB2301" w:rsidRDefault="00F76949" w:rsidP="00626742">
      <w:pPr>
        <w:tabs>
          <w:tab w:val="left" w:pos="0"/>
        </w:tabs>
        <w:suppressAutoHyphens/>
        <w:rPr>
          <w:rFonts w:cs="Arial"/>
          <w:bCs/>
          <w:szCs w:val="22"/>
        </w:rPr>
      </w:pPr>
      <w:r w:rsidRPr="00BB2301">
        <w:rPr>
          <w:rFonts w:cs="Arial"/>
          <w:szCs w:val="22"/>
        </w:rPr>
        <w:t xml:space="preserve">How well is the </w:t>
      </w:r>
      <w:r w:rsidR="00767D37" w:rsidRPr="00BB2301">
        <w:rPr>
          <w:rFonts w:cs="Arial"/>
          <w:szCs w:val="22"/>
          <w:lang w:eastAsia="ko-KR"/>
        </w:rPr>
        <w:t>foster and a</w:t>
      </w:r>
      <w:r w:rsidRPr="00BB2301">
        <w:rPr>
          <w:rFonts w:cs="Arial"/>
          <w:szCs w:val="22"/>
          <w:lang w:eastAsia="ko-KR"/>
        </w:rPr>
        <w:t xml:space="preserve">doptive </w:t>
      </w:r>
      <w:r w:rsidR="00767D37" w:rsidRPr="00BB2301">
        <w:rPr>
          <w:rFonts w:cs="Arial"/>
          <w:szCs w:val="22"/>
          <w:lang w:eastAsia="ko-KR"/>
        </w:rPr>
        <w:t>p</w:t>
      </w:r>
      <w:r w:rsidRPr="00BB2301">
        <w:rPr>
          <w:rFonts w:cs="Arial"/>
          <w:szCs w:val="22"/>
          <w:lang w:eastAsia="ko-KR"/>
        </w:rPr>
        <w:t xml:space="preserve">arent </w:t>
      </w:r>
      <w:r w:rsidR="00767D37" w:rsidRPr="00BB2301">
        <w:rPr>
          <w:rFonts w:cs="Arial"/>
          <w:szCs w:val="22"/>
          <w:lang w:eastAsia="ko-KR"/>
        </w:rPr>
        <w:t>licensing, recruitment, and r</w:t>
      </w:r>
      <w:r w:rsidRPr="00BB2301">
        <w:rPr>
          <w:rFonts w:cs="Arial"/>
          <w:szCs w:val="22"/>
          <w:lang w:eastAsia="ko-KR"/>
        </w:rPr>
        <w:t>etention</w:t>
      </w:r>
      <w:r w:rsidRPr="00BB2301">
        <w:rPr>
          <w:rFonts w:cs="Arial"/>
          <w:szCs w:val="22"/>
        </w:rPr>
        <w:t xml:space="preserve"> </w:t>
      </w:r>
      <w:r w:rsidR="00767D37" w:rsidRPr="00BB2301">
        <w:rPr>
          <w:rFonts w:cs="Arial"/>
          <w:szCs w:val="22"/>
        </w:rPr>
        <w:t>s</w:t>
      </w:r>
      <w:r w:rsidRPr="00BB2301">
        <w:rPr>
          <w:rFonts w:cs="Arial"/>
          <w:szCs w:val="22"/>
        </w:rPr>
        <w:t>ystem funct</w:t>
      </w:r>
      <w:r w:rsidR="00036A63" w:rsidRPr="00BB2301">
        <w:rPr>
          <w:rFonts w:cs="Arial"/>
          <w:szCs w:val="22"/>
        </w:rPr>
        <w:t xml:space="preserve">ioning statewide to ensure </w:t>
      </w:r>
      <w:r w:rsidR="00193214" w:rsidRPr="00BB2301">
        <w:rPr>
          <w:rFonts w:cs="Arial"/>
          <w:szCs w:val="22"/>
        </w:rPr>
        <w:t xml:space="preserve">that </w:t>
      </w:r>
      <w:r w:rsidR="00036A63" w:rsidRPr="00BB2301">
        <w:rPr>
          <w:rFonts w:cs="Arial"/>
          <w:szCs w:val="22"/>
        </w:rPr>
        <w:t>the s</w:t>
      </w:r>
      <w:r w:rsidRPr="00BB2301">
        <w:rPr>
          <w:rFonts w:cs="Arial"/>
          <w:szCs w:val="22"/>
        </w:rPr>
        <w:t xml:space="preserve">tate complies with </w:t>
      </w:r>
      <w:r w:rsidR="00193214" w:rsidRPr="00BB2301">
        <w:rPr>
          <w:rFonts w:cs="Arial"/>
          <w:szCs w:val="22"/>
        </w:rPr>
        <w:t>f</w:t>
      </w:r>
      <w:r w:rsidRPr="00BB2301">
        <w:rPr>
          <w:rFonts w:cs="Arial"/>
          <w:szCs w:val="22"/>
        </w:rPr>
        <w:t>ederal requirements for criminal background clearances as related to licensing or approving foster care and adoptive placements</w:t>
      </w:r>
      <w:r w:rsidR="00193214" w:rsidRPr="00BB2301">
        <w:rPr>
          <w:rFonts w:cs="Arial"/>
          <w:szCs w:val="22"/>
        </w:rPr>
        <w:t>,</w:t>
      </w:r>
      <w:r w:rsidRPr="00BB2301">
        <w:rPr>
          <w:rFonts w:cs="Arial"/>
          <w:szCs w:val="22"/>
        </w:rPr>
        <w:t xml:space="preserve"> and has in place a case planning process that includes provisions for addressing the safety of foster care and adoptive placements for children?</w:t>
      </w:r>
    </w:p>
    <w:p w14:paraId="0266CDCF" w14:textId="77777777" w:rsidR="00F76949" w:rsidRPr="00BB2301" w:rsidRDefault="00F76949" w:rsidP="00626742">
      <w:pPr>
        <w:spacing w:before="240" w:after="240"/>
        <w:ind w:left="720"/>
      </w:pPr>
      <w:r w:rsidRPr="00BB2301">
        <w:t xml:space="preserve">Please provide relevant quantitative/qualitative data or information that show the </w:t>
      </w:r>
      <w:r w:rsidR="001C7D9A" w:rsidRPr="00BB2301">
        <w:t>s</w:t>
      </w:r>
      <w:r w:rsidRPr="00BB2301">
        <w:t xml:space="preserve">tate is complying with </w:t>
      </w:r>
      <w:r w:rsidR="00EF11DD" w:rsidRPr="00BB2301">
        <w:t>f</w:t>
      </w:r>
      <w:r w:rsidRPr="00BB2301">
        <w:t>ederal requirements for criminal background clearances as related to licensing or approving foster care and adoptive placements and has in place a case planning process that includes provisions for addressing the safety of foster care and adoptive placements for children.</w:t>
      </w:r>
    </w:p>
    <w:p w14:paraId="3CF232F3" w14:textId="77777777" w:rsidR="00F2694E" w:rsidRPr="00BB2301" w:rsidRDefault="00292457" w:rsidP="00292457">
      <w:pPr>
        <w:spacing w:before="240" w:after="240"/>
        <w:rPr>
          <w:b/>
          <w:sz w:val="26"/>
          <w:szCs w:val="26"/>
        </w:rPr>
      </w:pPr>
      <w:r w:rsidRPr="00BB2301">
        <w:rPr>
          <w:b/>
          <w:sz w:val="26"/>
          <w:szCs w:val="26"/>
        </w:rPr>
        <w:t>State Response:</w:t>
      </w:r>
    </w:p>
    <w:p w14:paraId="426A65DA" w14:textId="77777777" w:rsidR="00292457" w:rsidRPr="00BB2301" w:rsidRDefault="00292457">
      <w:pPr>
        <w:spacing w:before="0" w:after="0" w:line="240" w:lineRule="auto"/>
      </w:pPr>
      <w:r w:rsidRPr="00BB2301">
        <w:br w:type="page"/>
      </w:r>
    </w:p>
    <w:p w14:paraId="06D227BA" w14:textId="77777777" w:rsidR="00F76949" w:rsidRPr="00BB2301" w:rsidRDefault="0047097A" w:rsidP="00E74524">
      <w:pPr>
        <w:pStyle w:val="Heading4"/>
      </w:pPr>
      <w:r w:rsidRPr="00BB2301">
        <w:lastRenderedPageBreak/>
        <w:t>Item 35</w:t>
      </w:r>
      <w:r w:rsidR="00F76949" w:rsidRPr="00BB2301">
        <w:t>: Diligent Recruitment of Foster and Adoptive Homes</w:t>
      </w:r>
    </w:p>
    <w:p w14:paraId="474AC1A4" w14:textId="77777777" w:rsidR="00F76949" w:rsidRPr="00BB2301" w:rsidRDefault="00F76949" w:rsidP="001756A0">
      <w:r w:rsidRPr="00BB2301">
        <w:t xml:space="preserve">How well is the </w:t>
      </w:r>
      <w:r w:rsidR="001C7D9A" w:rsidRPr="00BB2301">
        <w:t>f</w:t>
      </w:r>
      <w:r w:rsidRPr="00BB2301">
        <w:rPr>
          <w:lang w:eastAsia="ko-KR"/>
        </w:rPr>
        <w:t xml:space="preserve">oster and </w:t>
      </w:r>
      <w:r w:rsidR="001C7D9A" w:rsidRPr="00BB2301">
        <w:rPr>
          <w:lang w:eastAsia="ko-KR"/>
        </w:rPr>
        <w:t>a</w:t>
      </w:r>
      <w:r w:rsidRPr="00BB2301">
        <w:rPr>
          <w:lang w:eastAsia="ko-KR"/>
        </w:rPr>
        <w:t xml:space="preserve">doptive </w:t>
      </w:r>
      <w:r w:rsidR="001C7D9A" w:rsidRPr="00BB2301">
        <w:rPr>
          <w:lang w:eastAsia="ko-KR"/>
        </w:rPr>
        <w:t>parent licensing, r</w:t>
      </w:r>
      <w:r w:rsidRPr="00BB2301">
        <w:rPr>
          <w:lang w:eastAsia="ko-KR"/>
        </w:rPr>
        <w:t xml:space="preserve">ecruitment, and </w:t>
      </w:r>
      <w:r w:rsidR="001C7D9A" w:rsidRPr="00BB2301">
        <w:rPr>
          <w:lang w:eastAsia="ko-KR"/>
        </w:rPr>
        <w:t>r</w:t>
      </w:r>
      <w:r w:rsidRPr="00BB2301">
        <w:rPr>
          <w:lang w:eastAsia="ko-KR"/>
        </w:rPr>
        <w:t>etention</w:t>
      </w:r>
      <w:r w:rsidRPr="00BB2301">
        <w:t xml:space="preserve"> </w:t>
      </w:r>
      <w:r w:rsidR="001C7D9A" w:rsidRPr="00BB2301">
        <w:t>s</w:t>
      </w:r>
      <w:r w:rsidRPr="00BB2301">
        <w:t xml:space="preserve">ystem functioning to ensure </w:t>
      </w:r>
      <w:r w:rsidR="00193214" w:rsidRPr="00BB2301">
        <w:t xml:space="preserve">that </w:t>
      </w:r>
      <w:r w:rsidRPr="00BB2301">
        <w:t xml:space="preserve">the process for ensuring the diligent recruitment of potential foster and adoptive families who reflect the ethnic and racial diversity of children in the </w:t>
      </w:r>
      <w:r w:rsidR="001C7D9A" w:rsidRPr="00BB2301">
        <w:t>s</w:t>
      </w:r>
      <w:r w:rsidRPr="00BB2301">
        <w:t>tate for whom foster and adoptive homes are needed is occurring statewide</w:t>
      </w:r>
      <w:r w:rsidR="00193214" w:rsidRPr="00BB2301">
        <w:t>?</w:t>
      </w:r>
    </w:p>
    <w:p w14:paraId="19F39DD4" w14:textId="77777777" w:rsidR="00F76949" w:rsidRPr="00BB2301" w:rsidRDefault="00F76949" w:rsidP="00292457">
      <w:pPr>
        <w:spacing w:before="240" w:after="240"/>
        <w:ind w:left="720"/>
      </w:pPr>
      <w:r w:rsidRPr="00BB2301">
        <w:t xml:space="preserve">Please provide relevant quantitative/qualitative data or information that show the </w:t>
      </w:r>
      <w:r w:rsidR="002331A7" w:rsidRPr="00BB2301">
        <w:t>s</w:t>
      </w:r>
      <w:r w:rsidRPr="00BB2301">
        <w:t xml:space="preserve">tate’s process for ensuring the diligent recruitment of potential foster and adoptive families who reflect the ethnic and racial diversity of children in the </w:t>
      </w:r>
      <w:r w:rsidR="0018725E" w:rsidRPr="00BB2301">
        <w:t>s</w:t>
      </w:r>
      <w:r w:rsidRPr="00BB2301">
        <w:t>tate for whom foster and adoptive homes are needed is occurring statewide.</w:t>
      </w:r>
    </w:p>
    <w:p w14:paraId="31FA7B0C" w14:textId="77777777" w:rsidR="00F2694E" w:rsidRPr="00BB2301" w:rsidRDefault="00292457" w:rsidP="00292457">
      <w:pPr>
        <w:spacing w:before="240" w:after="240"/>
        <w:rPr>
          <w:b/>
          <w:sz w:val="26"/>
          <w:szCs w:val="26"/>
        </w:rPr>
      </w:pPr>
      <w:r w:rsidRPr="00BB2301">
        <w:rPr>
          <w:b/>
          <w:sz w:val="26"/>
          <w:szCs w:val="26"/>
        </w:rPr>
        <w:t>State Response:</w:t>
      </w:r>
    </w:p>
    <w:p w14:paraId="0C78AC36" w14:textId="77777777" w:rsidR="00292457" w:rsidRPr="00BB2301" w:rsidRDefault="00292457">
      <w:pPr>
        <w:spacing w:before="0" w:after="0" w:line="240" w:lineRule="auto"/>
        <w:rPr>
          <w:bCs/>
        </w:rPr>
      </w:pPr>
      <w:r w:rsidRPr="00BB2301">
        <w:rPr>
          <w:bCs/>
        </w:rPr>
        <w:br w:type="page"/>
      </w:r>
    </w:p>
    <w:p w14:paraId="0C7341B4" w14:textId="77777777" w:rsidR="00F76949" w:rsidRPr="00BB2301" w:rsidRDefault="0047097A" w:rsidP="00E74524">
      <w:pPr>
        <w:pStyle w:val="Heading4"/>
      </w:pPr>
      <w:r w:rsidRPr="00BB2301">
        <w:lastRenderedPageBreak/>
        <w:t>Item 36</w:t>
      </w:r>
      <w:r w:rsidR="00F76949" w:rsidRPr="00BB2301">
        <w:t>: State Use of Cross-Jurisdictional Resources for Permanent Placements</w:t>
      </w:r>
    </w:p>
    <w:p w14:paraId="3CAC3EB4" w14:textId="77777777" w:rsidR="00F76949" w:rsidRPr="00BB2301" w:rsidRDefault="00F76949" w:rsidP="008467C6">
      <w:pPr>
        <w:keepNext/>
        <w:keepLines/>
      </w:pPr>
      <w:r w:rsidRPr="00BB2301">
        <w:t xml:space="preserve">How well is the </w:t>
      </w:r>
      <w:r w:rsidR="001C7D9A" w:rsidRPr="00BB2301">
        <w:t>f</w:t>
      </w:r>
      <w:r w:rsidRPr="00BB2301">
        <w:rPr>
          <w:lang w:eastAsia="ko-KR"/>
        </w:rPr>
        <w:t xml:space="preserve">oster and </w:t>
      </w:r>
      <w:r w:rsidR="001C7D9A" w:rsidRPr="00BB2301">
        <w:rPr>
          <w:lang w:eastAsia="ko-KR"/>
        </w:rPr>
        <w:t>adoptive parent licensing, recruitment, and r</w:t>
      </w:r>
      <w:r w:rsidRPr="00BB2301">
        <w:rPr>
          <w:lang w:eastAsia="ko-KR"/>
        </w:rPr>
        <w:t>etention</w:t>
      </w:r>
      <w:r w:rsidR="001C7D9A" w:rsidRPr="00BB2301">
        <w:t xml:space="preserve"> s</w:t>
      </w:r>
      <w:r w:rsidRPr="00BB2301">
        <w:t xml:space="preserve">ystem functioning to ensure </w:t>
      </w:r>
      <w:r w:rsidR="008A4FC6" w:rsidRPr="00BB2301">
        <w:t xml:space="preserve">that </w:t>
      </w:r>
      <w:r w:rsidRPr="00BB2301">
        <w:t>the process for ensuring the effective use of cross-jurisdictional resources to facilitate timely adoptive or permanent placements for waiting children is occurring statewide?</w:t>
      </w:r>
    </w:p>
    <w:p w14:paraId="36EE4E97" w14:textId="77777777" w:rsidR="001C7D9A" w:rsidRPr="00BB2301" w:rsidRDefault="00F76949" w:rsidP="001756A0">
      <w:pPr>
        <w:spacing w:before="240" w:after="240"/>
        <w:ind w:left="720"/>
      </w:pPr>
      <w:r w:rsidRPr="00BB2301">
        <w:t xml:space="preserve">Please provide relevant quantitative/qualitative data or information that show the </w:t>
      </w:r>
      <w:r w:rsidR="00A91D2F" w:rsidRPr="00BB2301">
        <w:t>s</w:t>
      </w:r>
      <w:r w:rsidRPr="00BB2301">
        <w:t>tate’s process for ensuring the effective use of cross-jurisdictional resources to facilitate timely adoptive or permanent placements for waiting children is occurring statewide.</w:t>
      </w:r>
    </w:p>
    <w:p w14:paraId="6F49D078" w14:textId="77777777" w:rsidR="00AA450B" w:rsidRPr="00BB2301" w:rsidRDefault="00F76949" w:rsidP="001C7D9A">
      <w:pPr>
        <w:spacing w:before="240" w:after="240"/>
        <w:ind w:left="720"/>
      </w:pPr>
      <w:r w:rsidRPr="00BB2301">
        <w:t xml:space="preserve">Please include quantitative data that </w:t>
      </w:r>
      <w:r w:rsidR="00C86A04" w:rsidRPr="00BB2301">
        <w:t xml:space="preserve">specify </w:t>
      </w:r>
      <w:r w:rsidRPr="00BB2301">
        <w:t>what percentage</w:t>
      </w:r>
      <w:r w:rsidR="0047097A" w:rsidRPr="00BB2301">
        <w:t xml:space="preserve"> </w:t>
      </w:r>
      <w:r w:rsidRPr="00BB2301">
        <w:t xml:space="preserve">of all home studies received from another </w:t>
      </w:r>
      <w:r w:rsidR="00C86A04" w:rsidRPr="00BB2301">
        <w:t>s</w:t>
      </w:r>
      <w:r w:rsidRPr="00BB2301">
        <w:t xml:space="preserve">tate to facilitate a permanent foster or adoptive care placement </w:t>
      </w:r>
      <w:r w:rsidR="00377D84" w:rsidRPr="00BB2301">
        <w:t xml:space="preserve">is </w:t>
      </w:r>
      <w:r w:rsidRPr="00BB2301">
        <w:t>completed within 60 days.</w:t>
      </w:r>
      <w:bookmarkEnd w:id="57"/>
    </w:p>
    <w:p w14:paraId="7DCF6EB8" w14:textId="77777777" w:rsidR="00F2694E" w:rsidRPr="00BB2301" w:rsidRDefault="00292457" w:rsidP="00292457">
      <w:pPr>
        <w:spacing w:before="240" w:after="240"/>
        <w:rPr>
          <w:b/>
          <w:sz w:val="26"/>
          <w:szCs w:val="26"/>
        </w:rPr>
      </w:pPr>
      <w:r w:rsidRPr="00BB2301">
        <w:rPr>
          <w:b/>
          <w:sz w:val="26"/>
          <w:szCs w:val="26"/>
        </w:rPr>
        <w:t>State Response:</w:t>
      </w:r>
    </w:p>
    <w:sectPr w:rsidR="00F2694E" w:rsidRPr="00BB2301" w:rsidSect="006F19E0">
      <w:headerReference w:type="even" r:id="rId35"/>
      <w:headerReference w:type="default" r:id="rId36"/>
      <w:pgSz w:w="12240" w:h="15840" w:code="1"/>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805D1" w14:textId="77777777" w:rsidR="00E07E08" w:rsidRDefault="00E07E08">
      <w:r>
        <w:separator/>
      </w:r>
    </w:p>
  </w:endnote>
  <w:endnote w:type="continuationSeparator" w:id="0">
    <w:p w14:paraId="605D8C52" w14:textId="77777777" w:rsidR="00E07E08" w:rsidRDefault="00E07E08">
      <w:r>
        <w:continuationSeparator/>
      </w:r>
    </w:p>
  </w:endnote>
  <w:endnote w:type="continuationNotice" w:id="1">
    <w:p w14:paraId="60C2818F" w14:textId="77777777" w:rsidR="00E07E08" w:rsidRDefault="00E07E08" w:rsidP="000B79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E0F42" w14:textId="77777777" w:rsidR="002C7A01" w:rsidRDefault="002C7A01" w:rsidP="000027D8">
    <w:pPr>
      <w:pStyle w:val="Footer"/>
      <w:pBdr>
        <w:top w:val="none" w:sz="0" w:space="0" w:color="auto"/>
      </w:pBdr>
      <w:ind w:hanging="900"/>
    </w:pPr>
    <w:r w:rsidRPr="00B30C18">
      <w:rPr>
        <w:noProof/>
      </w:rPr>
      <w:drawing>
        <wp:anchor distT="0" distB="0" distL="114300" distR="114300" simplePos="0" relativeHeight="251660288" behindDoc="0" locked="0" layoutInCell="1" allowOverlap="1" wp14:anchorId="13B49390" wp14:editId="63296096">
          <wp:simplePos x="0" y="0"/>
          <wp:positionH relativeFrom="column">
            <wp:posOffset>-575945</wp:posOffset>
          </wp:positionH>
          <wp:positionV relativeFrom="paragraph">
            <wp:posOffset>-1234440</wp:posOffset>
          </wp:positionV>
          <wp:extent cx="7955280" cy="1638300"/>
          <wp:effectExtent l="0" t="0" r="7620" b="0"/>
          <wp:wrapSquare wrapText="bothSides"/>
          <wp:docPr id="7" name="Picture 7" title="A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for US Dept of HH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5528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63B9B" w14:textId="77777777" w:rsidR="00D6376B" w:rsidRDefault="00D6376B" w:rsidP="008F38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DE04B" w14:textId="77777777" w:rsidR="00D6376B" w:rsidRPr="003F421C" w:rsidRDefault="00D6376B" w:rsidP="003F421C">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7C21" w14:textId="77777777" w:rsidR="00D6376B" w:rsidRPr="00421745" w:rsidRDefault="00D6376B" w:rsidP="00B30C18">
    <w:pPr>
      <w:pStyle w:val="Footer"/>
      <w:jc w:val="cen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BC9E" w14:textId="4A25C992" w:rsidR="00D6376B" w:rsidRPr="00014D26" w:rsidRDefault="00D6376B" w:rsidP="00014D26">
    <w:pPr>
      <w:pStyle w:val="Footer"/>
      <w:pBdr>
        <w:top w:val="single" w:sz="8" w:space="3" w:color="auto"/>
      </w:pBdr>
      <w:tabs>
        <w:tab w:val="left" w:pos="0"/>
        <w:tab w:val="left" w:pos="3060"/>
        <w:tab w:val="right" w:pos="9960"/>
      </w:tabs>
      <w:ind w:right="-24"/>
      <w:rPr>
        <w:szCs w:val="22"/>
      </w:rPr>
    </w:pPr>
    <w:r w:rsidRPr="0077225E">
      <w:rPr>
        <w:rStyle w:val="PageNumber"/>
        <w:szCs w:val="22"/>
      </w:rPr>
      <w:fldChar w:fldCharType="begin"/>
    </w:r>
    <w:r w:rsidRPr="0077225E">
      <w:rPr>
        <w:rStyle w:val="PageNumber"/>
        <w:szCs w:val="22"/>
      </w:rPr>
      <w:instrText xml:space="preserve"> PAGE </w:instrText>
    </w:r>
    <w:r w:rsidRPr="0077225E">
      <w:rPr>
        <w:rStyle w:val="PageNumber"/>
        <w:szCs w:val="22"/>
      </w:rPr>
      <w:fldChar w:fldCharType="separate"/>
    </w:r>
    <w:r w:rsidR="006F19E0">
      <w:rPr>
        <w:rStyle w:val="PageNumber"/>
        <w:noProof/>
        <w:szCs w:val="22"/>
      </w:rPr>
      <w:t>2</w:t>
    </w:r>
    <w:r w:rsidRPr="0077225E">
      <w:rPr>
        <w:rStyle w:val="PageNumber"/>
        <w:szCs w:val="22"/>
      </w:rPr>
      <w:fldChar w:fldCharType="end"/>
    </w:r>
    <w:r>
      <w:rPr>
        <w:rStyle w:val="PageNumber"/>
        <w:szCs w:val="22"/>
      </w:rPr>
      <w:tab/>
    </w:r>
    <w:r>
      <w:rPr>
        <w:rFonts w:cs="Arial"/>
      </w:rPr>
      <w:t>Child and Family Services Reviews Statewide Assessment Instrument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687939"/>
      <w:docPartObj>
        <w:docPartGallery w:val="Page Numbers (Bottom of Page)"/>
        <w:docPartUnique/>
      </w:docPartObj>
    </w:sdtPr>
    <w:sdtEndPr>
      <w:rPr>
        <w:i w:val="0"/>
        <w:noProof/>
      </w:rPr>
    </w:sdtEndPr>
    <w:sdtContent>
      <w:p w14:paraId="1CE06FC8" w14:textId="72FEC86F" w:rsidR="00D6376B" w:rsidRPr="006F19E0" w:rsidRDefault="00D6376B" w:rsidP="004873AF">
        <w:pPr>
          <w:pStyle w:val="Footer"/>
          <w:pBdr>
            <w:top w:val="single" w:sz="8" w:space="3" w:color="auto"/>
          </w:pBdr>
          <w:tabs>
            <w:tab w:val="left" w:pos="0"/>
            <w:tab w:val="right" w:pos="9960"/>
          </w:tabs>
          <w:ind w:right="-24"/>
          <w:rPr>
            <w:i w:val="0"/>
            <w:noProof/>
          </w:rPr>
        </w:pPr>
        <w:r>
          <w:rPr>
            <w:rFonts w:cs="Arial"/>
          </w:rPr>
          <w:t>Child and Family Services Reviews Statewide Assessment Instrument</w:t>
        </w:r>
        <w:r w:rsidRPr="0077225E">
          <w:rPr>
            <w:iCs/>
            <w:szCs w:val="22"/>
          </w:rPr>
          <w:tab/>
        </w:r>
        <w:r w:rsidRPr="0077225E">
          <w:rPr>
            <w:rStyle w:val="PageNumber"/>
            <w:szCs w:val="22"/>
          </w:rPr>
          <w:fldChar w:fldCharType="begin"/>
        </w:r>
        <w:r w:rsidRPr="0077225E">
          <w:rPr>
            <w:rStyle w:val="PageNumber"/>
            <w:szCs w:val="22"/>
          </w:rPr>
          <w:instrText xml:space="preserve"> PAGE </w:instrText>
        </w:r>
        <w:r w:rsidRPr="0077225E">
          <w:rPr>
            <w:rStyle w:val="PageNumber"/>
            <w:szCs w:val="22"/>
          </w:rPr>
          <w:fldChar w:fldCharType="separate"/>
        </w:r>
        <w:r w:rsidR="000F2D5C">
          <w:rPr>
            <w:rStyle w:val="PageNumber"/>
            <w:noProof/>
            <w:szCs w:val="22"/>
          </w:rPr>
          <w:t>15</w:t>
        </w:r>
        <w:r w:rsidRPr="0077225E">
          <w:rPr>
            <w:rStyle w:val="PageNumber"/>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9118" w14:textId="77777777" w:rsidR="00D6376B" w:rsidRDefault="00D6376B">
    <w:pPr>
      <w:pStyle w:val="Footer"/>
      <w:jc w:val="center"/>
    </w:pPr>
  </w:p>
  <w:p w14:paraId="364C0EED" w14:textId="77777777" w:rsidR="00D6376B" w:rsidRPr="00C0063D" w:rsidRDefault="00D6376B" w:rsidP="00FD4083">
    <w:pPr>
      <w:pStyle w:val="Footer"/>
      <w:jc w:val="center"/>
      <w:rPr>
        <w:rFonts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FA45" w14:textId="73D82F10" w:rsidR="006F19E0" w:rsidRPr="00014D26" w:rsidRDefault="006F19E0" w:rsidP="00014D26">
    <w:pPr>
      <w:pStyle w:val="Footer"/>
      <w:pBdr>
        <w:top w:val="single" w:sz="8" w:space="3" w:color="auto"/>
      </w:pBdr>
      <w:tabs>
        <w:tab w:val="left" w:pos="0"/>
        <w:tab w:val="left" w:pos="3060"/>
        <w:tab w:val="right" w:pos="9960"/>
      </w:tabs>
      <w:ind w:right="-24"/>
      <w:rPr>
        <w:szCs w:val="22"/>
      </w:rPr>
    </w:pPr>
    <w:r w:rsidRPr="0077225E">
      <w:rPr>
        <w:rStyle w:val="PageNumber"/>
        <w:szCs w:val="22"/>
      </w:rPr>
      <w:fldChar w:fldCharType="begin"/>
    </w:r>
    <w:r w:rsidRPr="0077225E">
      <w:rPr>
        <w:rStyle w:val="PageNumber"/>
        <w:szCs w:val="22"/>
      </w:rPr>
      <w:instrText xml:space="preserve"> PAGE </w:instrText>
    </w:r>
    <w:r w:rsidRPr="0077225E">
      <w:rPr>
        <w:rStyle w:val="PageNumber"/>
        <w:szCs w:val="22"/>
      </w:rPr>
      <w:fldChar w:fldCharType="separate"/>
    </w:r>
    <w:r w:rsidR="000F2D5C">
      <w:rPr>
        <w:rStyle w:val="PageNumber"/>
        <w:noProof/>
        <w:szCs w:val="22"/>
      </w:rPr>
      <w:t>16</w:t>
    </w:r>
    <w:r w:rsidRPr="0077225E">
      <w:rPr>
        <w:rStyle w:val="PageNumber"/>
        <w:szCs w:val="22"/>
      </w:rPr>
      <w:fldChar w:fldCharType="end"/>
    </w:r>
    <w:r>
      <w:rPr>
        <w:rStyle w:val="PageNumber"/>
        <w:szCs w:val="22"/>
      </w:rPr>
      <w:tab/>
    </w:r>
    <w:r>
      <w:rPr>
        <w:rFonts w:cs="Arial"/>
      </w:rPr>
      <w:t>Child and Family Services Reviews Statewide Assessment Instrument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8BCBF" w14:textId="77777777" w:rsidR="00E07E08" w:rsidRDefault="00E07E08">
      <w:r>
        <w:separator/>
      </w:r>
    </w:p>
  </w:footnote>
  <w:footnote w:type="continuationSeparator" w:id="0">
    <w:p w14:paraId="245CAD34" w14:textId="77777777" w:rsidR="00E07E08" w:rsidRDefault="00E07E08">
      <w:r>
        <w:continuationSeparator/>
      </w:r>
    </w:p>
  </w:footnote>
  <w:footnote w:type="continuationNotice" w:id="1">
    <w:p w14:paraId="0D5AC229" w14:textId="77777777" w:rsidR="00E07E08" w:rsidRDefault="00E07E08" w:rsidP="000B793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11B5F" w14:textId="77777777" w:rsidR="002C7A01" w:rsidRDefault="002C7A01" w:rsidP="000027D8">
    <w:pPr>
      <w:pStyle w:val="Header"/>
      <w:pBdr>
        <w:bottom w:val="none" w:sz="0" w:space="0" w:color="auto"/>
      </w:pBdr>
      <w:ind w:hanging="900"/>
    </w:pPr>
    <w:r>
      <w:rPr>
        <w:noProof/>
      </w:rPr>
      <w:drawing>
        <wp:anchor distT="0" distB="0" distL="114300" distR="114300" simplePos="0" relativeHeight="251657216" behindDoc="0" locked="0" layoutInCell="1" allowOverlap="1" wp14:anchorId="1A3E95C8" wp14:editId="15BFC557">
          <wp:simplePos x="0" y="0"/>
          <wp:positionH relativeFrom="column">
            <wp:posOffset>-575945</wp:posOffset>
          </wp:positionH>
          <wp:positionV relativeFrom="paragraph">
            <wp:posOffset>-102870</wp:posOffset>
          </wp:positionV>
          <wp:extent cx="7777480" cy="1530350"/>
          <wp:effectExtent l="0" t="0" r="0" b="0"/>
          <wp:wrapSquare wrapText="bothSides"/>
          <wp:docPr id="6" name="Picture 6" title="CF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or Child and Family Services Reviews"/>
                  <pic:cNvPicPr>
                    <a:picLocks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7480" cy="1530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31551" w14:textId="77777777" w:rsidR="00D6376B" w:rsidRPr="0077225E" w:rsidRDefault="00D6376B" w:rsidP="002618D3">
    <w:pPr>
      <w:pStyle w:val="Header"/>
      <w:pBdr>
        <w:bottom w:val="single" w:sz="8" w:space="3" w:color="auto"/>
      </w:pBdr>
      <w:tabs>
        <w:tab w:val="clear" w:pos="8640"/>
        <w:tab w:val="right" w:pos="9360"/>
      </w:tabs>
      <w:jc w:val="center"/>
      <w:rPr>
        <w:i w:val="0"/>
        <w:iCs/>
        <w:szCs w:val="22"/>
      </w:rPr>
    </w:pPr>
    <w:r>
      <w:rPr>
        <w:iCs/>
        <w:szCs w:val="22"/>
      </w:rPr>
      <w:t>Statewide Assessment Instrument Section I: General Information</w:t>
    </w:r>
  </w:p>
  <w:p w14:paraId="2C45AC21" w14:textId="77777777" w:rsidR="00D6376B" w:rsidRDefault="00D6376B" w:rsidP="002618D3">
    <w:pPr>
      <w:pStyle w:val="Header"/>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8A0A" w14:textId="77777777" w:rsidR="00D6376B" w:rsidRPr="0077225E" w:rsidRDefault="00D6376B" w:rsidP="002618D3">
    <w:pPr>
      <w:pStyle w:val="Header"/>
      <w:pBdr>
        <w:bottom w:val="single" w:sz="8" w:space="3" w:color="auto"/>
      </w:pBdr>
      <w:tabs>
        <w:tab w:val="clear" w:pos="8640"/>
        <w:tab w:val="right" w:pos="9360"/>
      </w:tabs>
      <w:jc w:val="center"/>
      <w:rPr>
        <w:i w:val="0"/>
        <w:iCs/>
        <w:szCs w:val="22"/>
      </w:rPr>
    </w:pPr>
    <w:r>
      <w:rPr>
        <w:iCs/>
        <w:szCs w:val="22"/>
      </w:rPr>
      <w:t>Statewide Assessment Instrument Section I: General Information</w:t>
    </w:r>
  </w:p>
  <w:p w14:paraId="1B606871" w14:textId="77777777" w:rsidR="00D6376B" w:rsidRDefault="00D6376B" w:rsidP="002618D3">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C3A7" w14:textId="77777777" w:rsidR="00D6376B" w:rsidRPr="0077225E" w:rsidRDefault="00D6376B" w:rsidP="002618D3">
    <w:pPr>
      <w:pStyle w:val="Header"/>
      <w:pBdr>
        <w:bottom w:val="single" w:sz="8" w:space="3" w:color="auto"/>
      </w:pBdr>
      <w:tabs>
        <w:tab w:val="clear" w:pos="8640"/>
        <w:tab w:val="right" w:pos="9360"/>
      </w:tabs>
      <w:jc w:val="center"/>
      <w:rPr>
        <w:i w:val="0"/>
        <w:iCs/>
        <w:szCs w:val="22"/>
      </w:rPr>
    </w:pPr>
    <w:r>
      <w:rPr>
        <w:iCs/>
        <w:szCs w:val="22"/>
      </w:rPr>
      <w:t>Section II: Safety and Permanency Data</w:t>
    </w:r>
  </w:p>
  <w:p w14:paraId="6A899975" w14:textId="77777777" w:rsidR="00D6376B" w:rsidRDefault="00D6376B" w:rsidP="002618D3">
    <w:pPr>
      <w:pStyle w:val="Header"/>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BDC9" w14:textId="77777777" w:rsidR="00D6376B" w:rsidRPr="0077225E" w:rsidRDefault="00D6376B" w:rsidP="009219CF">
    <w:pPr>
      <w:pStyle w:val="Header"/>
      <w:pBdr>
        <w:bottom w:val="single" w:sz="8" w:space="3" w:color="auto"/>
      </w:pBdr>
      <w:tabs>
        <w:tab w:val="clear" w:pos="8640"/>
        <w:tab w:val="right" w:pos="9360"/>
      </w:tabs>
      <w:jc w:val="center"/>
      <w:rPr>
        <w:i w:val="0"/>
        <w:iCs/>
        <w:szCs w:val="22"/>
      </w:rPr>
    </w:pPr>
    <w:r>
      <w:rPr>
        <w:iCs/>
        <w:szCs w:val="22"/>
      </w:rPr>
      <w:t>Section III: Assessment of Child and Family Outcomes and Performance on National Standards</w:t>
    </w:r>
  </w:p>
  <w:p w14:paraId="2FD7BFD5" w14:textId="77777777" w:rsidR="00D6376B" w:rsidRPr="00816B80" w:rsidRDefault="00D6376B" w:rsidP="009219CF">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B82DF" w14:textId="77777777" w:rsidR="00D6376B" w:rsidRPr="0077225E" w:rsidRDefault="00D6376B" w:rsidP="009219CF">
    <w:pPr>
      <w:pStyle w:val="Header"/>
      <w:pBdr>
        <w:bottom w:val="single" w:sz="8" w:space="3" w:color="auto"/>
      </w:pBdr>
      <w:tabs>
        <w:tab w:val="clear" w:pos="8640"/>
        <w:tab w:val="right" w:pos="9360"/>
      </w:tabs>
      <w:jc w:val="center"/>
      <w:rPr>
        <w:i w:val="0"/>
        <w:iCs/>
        <w:szCs w:val="22"/>
      </w:rPr>
    </w:pPr>
    <w:r>
      <w:rPr>
        <w:iCs/>
        <w:szCs w:val="22"/>
      </w:rPr>
      <w:t>Section III: Assessment of Child and Family Outcomes and Performance on National Standards</w:t>
    </w:r>
  </w:p>
  <w:p w14:paraId="1B689602" w14:textId="77777777" w:rsidR="00D6376B" w:rsidRPr="009219CF" w:rsidRDefault="00D6376B" w:rsidP="009219CF">
    <w:pPr>
      <w:pStyle w:val="Header"/>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0406D" w14:textId="77777777" w:rsidR="00D6376B" w:rsidRPr="0077225E" w:rsidRDefault="00D6376B" w:rsidP="009219CF">
    <w:pPr>
      <w:pStyle w:val="Header"/>
      <w:pBdr>
        <w:bottom w:val="single" w:sz="8" w:space="3" w:color="auto"/>
      </w:pBdr>
      <w:tabs>
        <w:tab w:val="clear" w:pos="8640"/>
        <w:tab w:val="right" w:pos="9360"/>
      </w:tabs>
      <w:jc w:val="center"/>
      <w:rPr>
        <w:i w:val="0"/>
        <w:iCs/>
        <w:szCs w:val="22"/>
      </w:rPr>
    </w:pPr>
    <w:r>
      <w:rPr>
        <w:iCs/>
        <w:szCs w:val="22"/>
      </w:rPr>
      <w:t>Section IV: Assessment of Systemic Factors</w:t>
    </w:r>
  </w:p>
  <w:p w14:paraId="6FD43AD6" w14:textId="77777777" w:rsidR="00D6376B" w:rsidRPr="00816B80" w:rsidRDefault="00D6376B" w:rsidP="009219CF">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5C90" w14:textId="77777777" w:rsidR="00D6376B" w:rsidRPr="0077225E" w:rsidRDefault="00D6376B" w:rsidP="009219CF">
    <w:pPr>
      <w:pStyle w:val="Header"/>
      <w:pBdr>
        <w:bottom w:val="single" w:sz="8" w:space="3" w:color="auto"/>
      </w:pBdr>
      <w:tabs>
        <w:tab w:val="clear" w:pos="8640"/>
        <w:tab w:val="right" w:pos="9360"/>
      </w:tabs>
      <w:jc w:val="center"/>
      <w:rPr>
        <w:i w:val="0"/>
        <w:iCs/>
        <w:szCs w:val="22"/>
      </w:rPr>
    </w:pPr>
    <w:r>
      <w:rPr>
        <w:iCs/>
        <w:szCs w:val="22"/>
      </w:rPr>
      <w:t>Section IV: Assessment of Systemic Factors</w:t>
    </w:r>
  </w:p>
  <w:p w14:paraId="0A6EFA73" w14:textId="77777777" w:rsidR="00D6376B" w:rsidRPr="00816B80" w:rsidRDefault="00D6376B" w:rsidP="009219C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E3E5" w14:textId="77777777" w:rsidR="002C7A01" w:rsidRDefault="002C7A01" w:rsidP="002C7A0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41178" w14:textId="77777777" w:rsidR="00D6376B" w:rsidRDefault="00D6376B" w:rsidP="003F421C">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40C4" w14:textId="77777777" w:rsidR="00D6376B" w:rsidRPr="00E5381D" w:rsidRDefault="00D6376B" w:rsidP="002A2744">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3667" w14:textId="77777777" w:rsidR="00D6376B" w:rsidRPr="00FD4083" w:rsidRDefault="00D6376B" w:rsidP="00FD4083">
    <w:pPr>
      <w:pStyle w:val="Header"/>
      <w:pBdr>
        <w:bottom w:val="single" w:sz="12" w:space="3" w:color="auto"/>
      </w:pBdr>
      <w:jc w:val="center"/>
    </w:pPr>
    <w:r w:rsidRPr="00FD4083">
      <w:t>Introduction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2D87" w14:textId="77777777" w:rsidR="00D6376B" w:rsidRDefault="00D6376B" w:rsidP="006C0C63">
    <w:pPr>
      <w:pStyle w:val="Header"/>
      <w:jc w:val="center"/>
    </w:pPr>
    <w:r>
      <w:t>OMB Control Number: 0970-0214</w:t>
    </w:r>
  </w:p>
  <w:p w14:paraId="71F151A2" w14:textId="3FB29FA8" w:rsidR="00D6376B" w:rsidRPr="00D51BD1" w:rsidRDefault="00D6376B" w:rsidP="006C0C63">
    <w:pPr>
      <w:pStyle w:val="Header"/>
      <w:jc w:val="center"/>
    </w:pPr>
    <w:r>
      <w:t xml:space="preserve">Expiration Date: </w:t>
    </w:r>
    <w:r w:rsidR="000F2D5C">
      <w:t>1</w:t>
    </w:r>
    <w:r w:rsidR="00EB4E6C">
      <w:t>/</w:t>
    </w:r>
    <w:r w:rsidR="000F2D5C">
      <w:t>31</w:t>
    </w:r>
    <w:r w:rsidR="00EB4E6C">
      <w:t>/20</w:t>
    </w:r>
    <w:r w:rsidR="000F2D5C">
      <w:t>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DF3BC" w14:textId="77777777" w:rsidR="00D6376B" w:rsidRPr="00D51BD1" w:rsidRDefault="00D6376B" w:rsidP="00D51BD1">
    <w:pPr>
      <w:pStyle w:val="Header"/>
      <w:jc w:val="center"/>
    </w:pPr>
    <w:r>
      <w:t>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7136C" w14:textId="77777777" w:rsidR="00D6376B" w:rsidRPr="0077225E" w:rsidRDefault="00D6376B" w:rsidP="002618D3">
    <w:pPr>
      <w:pStyle w:val="Header"/>
      <w:pBdr>
        <w:bottom w:val="single" w:sz="8" w:space="3" w:color="auto"/>
      </w:pBdr>
      <w:tabs>
        <w:tab w:val="clear" w:pos="8640"/>
        <w:tab w:val="right" w:pos="9360"/>
      </w:tabs>
      <w:jc w:val="center"/>
      <w:rPr>
        <w:i w:val="0"/>
        <w:iCs/>
        <w:szCs w:val="22"/>
      </w:rPr>
    </w:pPr>
    <w:r w:rsidRPr="003070A7">
      <w:rPr>
        <w:iCs/>
        <w:szCs w:val="22"/>
      </w:rPr>
      <w:t>Statewide Assessment Instrument: Introduction</w:t>
    </w:r>
  </w:p>
  <w:p w14:paraId="39010461" w14:textId="77777777" w:rsidR="00D6376B" w:rsidRDefault="00D6376B" w:rsidP="002618D3">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2B2A" w14:textId="77777777" w:rsidR="00D6376B" w:rsidRPr="0077225E" w:rsidRDefault="00D6376B" w:rsidP="002618D3">
    <w:pPr>
      <w:pStyle w:val="Header"/>
      <w:pBdr>
        <w:bottom w:val="single" w:sz="8" w:space="3" w:color="auto"/>
      </w:pBdr>
      <w:tabs>
        <w:tab w:val="clear" w:pos="8640"/>
        <w:tab w:val="right" w:pos="9360"/>
      </w:tabs>
      <w:jc w:val="center"/>
      <w:rPr>
        <w:i w:val="0"/>
        <w:iCs/>
        <w:szCs w:val="22"/>
      </w:rPr>
    </w:pPr>
    <w:r w:rsidRPr="003070A7">
      <w:rPr>
        <w:iCs/>
        <w:szCs w:val="22"/>
      </w:rPr>
      <w:t>Statewide Assessment Instrument: Introduction</w:t>
    </w:r>
  </w:p>
  <w:p w14:paraId="7032AAEB" w14:textId="77777777" w:rsidR="00D6376B" w:rsidRDefault="00D6376B" w:rsidP="002618D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A6F5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1CC7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A4E9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64D2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868E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107C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9"/>
    <w:multiLevelType w:val="singleLevel"/>
    <w:tmpl w:val="82CC31C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CG Times" w:hAnsi="CG 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82B0E36"/>
    <w:multiLevelType w:val="hybridMultilevel"/>
    <w:tmpl w:val="D5D01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35096D"/>
    <w:multiLevelType w:val="hybridMultilevel"/>
    <w:tmpl w:val="B388E462"/>
    <w:lvl w:ilvl="0" w:tplc="3936416C">
      <w:start w:val="1"/>
      <w:numFmt w:val="bullet"/>
      <w:pStyle w:val="ListBullet3"/>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E07734"/>
    <w:multiLevelType w:val="hybridMultilevel"/>
    <w:tmpl w:val="ACD63A0C"/>
    <w:lvl w:ilvl="0" w:tplc="6DC0EE9C">
      <w:start w:val="1"/>
      <w:numFmt w:val="bullet"/>
      <w:pStyle w:val="ListBullet2"/>
      <w:lvlText w:val=""/>
      <w:lvlJc w:val="left"/>
      <w:pPr>
        <w:tabs>
          <w:tab w:val="num" w:pos="1212"/>
        </w:tabs>
        <w:ind w:left="1212" w:hanging="360"/>
      </w:pPr>
      <w:rPr>
        <w:rFonts w:ascii="Symbol" w:hAnsi="Symbol" w:hint="default"/>
        <w:sz w:val="22"/>
      </w:rPr>
    </w:lvl>
    <w:lvl w:ilvl="1" w:tplc="04090003">
      <w:start w:val="1"/>
      <w:numFmt w:val="bullet"/>
      <w:lvlText w:val="o"/>
      <w:lvlJc w:val="left"/>
      <w:pPr>
        <w:tabs>
          <w:tab w:val="num" w:pos="1932"/>
        </w:tabs>
        <w:ind w:left="1932" w:hanging="360"/>
      </w:pPr>
      <w:rPr>
        <w:rFonts w:ascii="Courier New" w:hAnsi="Courier New" w:cs="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cs="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cs="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11" w15:restartNumberingAfterBreak="0">
    <w:nsid w:val="169D37F9"/>
    <w:multiLevelType w:val="hybridMultilevel"/>
    <w:tmpl w:val="103C4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8B62BC9"/>
    <w:multiLevelType w:val="hybridMultilevel"/>
    <w:tmpl w:val="C5E457BC"/>
    <w:lvl w:ilvl="0" w:tplc="3B86D81A">
      <w:start w:val="1"/>
      <w:numFmt w:val="decimal"/>
      <w:pStyle w:val="FootnoteNumberedPara"/>
      <w:lvlText w:val="%1."/>
      <w:lvlJc w:val="left"/>
      <w:pPr>
        <w:ind w:left="360" w:hanging="360"/>
      </w:pPr>
      <w:rPr>
        <w:rFonts w:ascii="Arial" w:hAnsi="Arial" w:cs="Arial" w:hint="default"/>
        <w:b w:val="0"/>
        <w:i/>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3F7CD5"/>
    <w:multiLevelType w:val="hybridMultilevel"/>
    <w:tmpl w:val="9DE61D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7922BEC"/>
    <w:multiLevelType w:val="hybridMultilevel"/>
    <w:tmpl w:val="718A4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CD56544"/>
    <w:multiLevelType w:val="hybridMultilevel"/>
    <w:tmpl w:val="BE82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30A9E"/>
    <w:multiLevelType w:val="hybridMultilevel"/>
    <w:tmpl w:val="845A139C"/>
    <w:lvl w:ilvl="0" w:tplc="AFF0F5B8">
      <w:start w:val="1"/>
      <w:numFmt w:val="bullet"/>
      <w:pStyle w:val="TableBullet2"/>
      <w:lvlText w:val=""/>
      <w:lvlJc w:val="left"/>
      <w:pPr>
        <w:ind w:left="360" w:hanging="360"/>
      </w:pPr>
      <w:rPr>
        <w:rFonts w:ascii="Webdings" w:hAnsi="Webdings" w:hint="default"/>
        <w:color w:val="548DD4" w:themeColor="text2" w:themeTint="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246EB0"/>
    <w:multiLevelType w:val="hybridMultilevel"/>
    <w:tmpl w:val="6B58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C70CE"/>
    <w:multiLevelType w:val="hybridMultilevel"/>
    <w:tmpl w:val="A216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F2F51"/>
    <w:multiLevelType w:val="hybridMultilevel"/>
    <w:tmpl w:val="E416E430"/>
    <w:lvl w:ilvl="0" w:tplc="2016782E">
      <w:start w:val="1"/>
      <w:numFmt w:val="bullet"/>
      <w:pStyle w:val="TableBullet1"/>
      <w:lvlText w:val=""/>
      <w:lvlJc w:val="left"/>
      <w:pPr>
        <w:ind w:left="720" w:hanging="360"/>
      </w:pPr>
      <w:rPr>
        <w:rFonts w:ascii="Webdings" w:hAnsi="Webdings" w:hint="default"/>
        <w:color w:val="548DD4" w:themeColor="text2" w:themeTint="99"/>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C561B"/>
    <w:multiLevelType w:val="hybridMultilevel"/>
    <w:tmpl w:val="471C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548DE"/>
    <w:multiLevelType w:val="hybridMultilevel"/>
    <w:tmpl w:val="5BD0C26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A006059"/>
    <w:multiLevelType w:val="hybridMultilevel"/>
    <w:tmpl w:val="1A5E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769FE"/>
    <w:multiLevelType w:val="hybridMultilevel"/>
    <w:tmpl w:val="EFF2D27C"/>
    <w:lvl w:ilvl="0" w:tplc="29E0D9B6">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60616C"/>
    <w:multiLevelType w:val="hybridMultilevel"/>
    <w:tmpl w:val="7C0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56BC4"/>
    <w:multiLevelType w:val="hybridMultilevel"/>
    <w:tmpl w:val="2C7CE0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FEB2DDE"/>
    <w:multiLevelType w:val="hybridMultilevel"/>
    <w:tmpl w:val="B8CC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9"/>
  </w:num>
  <w:num w:numId="4">
    <w:abstractNumId w:val="23"/>
  </w:num>
  <w:num w:numId="5">
    <w:abstractNumId w:val="12"/>
  </w:num>
  <w:num w:numId="6">
    <w:abstractNumId w:val="19"/>
  </w:num>
  <w:num w:numId="7">
    <w:abstractNumId w:val="16"/>
  </w:num>
  <w:num w:numId="8">
    <w:abstractNumId w:val="21"/>
  </w:num>
  <w:num w:numId="9">
    <w:abstractNumId w:val="15"/>
  </w:num>
  <w:num w:numId="10">
    <w:abstractNumId w:val="20"/>
  </w:num>
  <w:num w:numId="11">
    <w:abstractNumId w:val="18"/>
  </w:num>
  <w:num w:numId="12">
    <w:abstractNumId w:val="26"/>
  </w:num>
  <w:num w:numId="13">
    <w:abstractNumId w:val="17"/>
  </w:num>
  <w:num w:numId="14">
    <w:abstractNumId w:val="11"/>
  </w:num>
  <w:num w:numId="15">
    <w:abstractNumId w:val="14"/>
  </w:num>
  <w:num w:numId="16">
    <w:abstractNumId w:val="8"/>
  </w:num>
  <w:num w:numId="17">
    <w:abstractNumId w:val="25"/>
  </w:num>
  <w:num w:numId="18">
    <w:abstractNumId w:val="13"/>
  </w:num>
  <w:num w:numId="19">
    <w:abstractNumId w:val="24"/>
  </w:num>
  <w:num w:numId="20">
    <w:abstractNumId w:val="22"/>
  </w:num>
  <w:num w:numId="21">
    <w:abstractNumId w:val="5"/>
  </w:num>
  <w:num w:numId="22">
    <w:abstractNumId w:val="4"/>
  </w:num>
  <w:num w:numId="23">
    <w:abstractNumId w:val="3"/>
  </w:num>
  <w:num w:numId="24">
    <w:abstractNumId w:val="2"/>
  </w:num>
  <w:num w:numId="25">
    <w:abstractNumId w:val="1"/>
  </w:num>
  <w:num w:numId="26">
    <w:abstractNumId w:val="0"/>
  </w:num>
  <w:num w:numId="2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evenAndOddHeaders/>
  <w:noPunctuationKerning/>
  <w:characterSpacingControl w:val="doNotCompress"/>
  <w:hdrShapeDefaults>
    <o:shapedefaults v:ext="edit" spidmax="6145">
      <v:stroke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C0"/>
    <w:rsid w:val="00001125"/>
    <w:rsid w:val="000011A1"/>
    <w:rsid w:val="00001395"/>
    <w:rsid w:val="00001972"/>
    <w:rsid w:val="00001BA5"/>
    <w:rsid w:val="00002030"/>
    <w:rsid w:val="00002598"/>
    <w:rsid w:val="000027D8"/>
    <w:rsid w:val="00003F9D"/>
    <w:rsid w:val="00004DD8"/>
    <w:rsid w:val="0000515E"/>
    <w:rsid w:val="00005B59"/>
    <w:rsid w:val="00005D17"/>
    <w:rsid w:val="0001003F"/>
    <w:rsid w:val="000101E2"/>
    <w:rsid w:val="00010566"/>
    <w:rsid w:val="00010CE1"/>
    <w:rsid w:val="00010E00"/>
    <w:rsid w:val="00011676"/>
    <w:rsid w:val="000119E4"/>
    <w:rsid w:val="00012594"/>
    <w:rsid w:val="00013125"/>
    <w:rsid w:val="000131A2"/>
    <w:rsid w:val="00013771"/>
    <w:rsid w:val="00014D26"/>
    <w:rsid w:val="00014DBD"/>
    <w:rsid w:val="00015583"/>
    <w:rsid w:val="000158B8"/>
    <w:rsid w:val="000159E1"/>
    <w:rsid w:val="00015AC9"/>
    <w:rsid w:val="000172AE"/>
    <w:rsid w:val="000200ED"/>
    <w:rsid w:val="00020A4B"/>
    <w:rsid w:val="00020B2D"/>
    <w:rsid w:val="0002215E"/>
    <w:rsid w:val="00022430"/>
    <w:rsid w:val="000235C8"/>
    <w:rsid w:val="000242CF"/>
    <w:rsid w:val="0002462B"/>
    <w:rsid w:val="000269FD"/>
    <w:rsid w:val="000276D8"/>
    <w:rsid w:val="000308AF"/>
    <w:rsid w:val="00030B78"/>
    <w:rsid w:val="00030C77"/>
    <w:rsid w:val="00031B84"/>
    <w:rsid w:val="00031D71"/>
    <w:rsid w:val="00032A83"/>
    <w:rsid w:val="00032ED5"/>
    <w:rsid w:val="00033011"/>
    <w:rsid w:val="000331A7"/>
    <w:rsid w:val="000334FA"/>
    <w:rsid w:val="00033FBE"/>
    <w:rsid w:val="00034054"/>
    <w:rsid w:val="000343D5"/>
    <w:rsid w:val="0003474F"/>
    <w:rsid w:val="00034809"/>
    <w:rsid w:val="00035D7A"/>
    <w:rsid w:val="00035DED"/>
    <w:rsid w:val="00036723"/>
    <w:rsid w:val="00036A63"/>
    <w:rsid w:val="00042382"/>
    <w:rsid w:val="00042648"/>
    <w:rsid w:val="000428E6"/>
    <w:rsid w:val="00043B19"/>
    <w:rsid w:val="0004402E"/>
    <w:rsid w:val="00045254"/>
    <w:rsid w:val="0004601B"/>
    <w:rsid w:val="000462FB"/>
    <w:rsid w:val="00046593"/>
    <w:rsid w:val="00046840"/>
    <w:rsid w:val="00050EFA"/>
    <w:rsid w:val="00052FC6"/>
    <w:rsid w:val="000533BE"/>
    <w:rsid w:val="00053631"/>
    <w:rsid w:val="00053A75"/>
    <w:rsid w:val="00054059"/>
    <w:rsid w:val="000540A7"/>
    <w:rsid w:val="00054887"/>
    <w:rsid w:val="00055A55"/>
    <w:rsid w:val="000564EA"/>
    <w:rsid w:val="000609BF"/>
    <w:rsid w:val="000618F4"/>
    <w:rsid w:val="0006299A"/>
    <w:rsid w:val="00062CB0"/>
    <w:rsid w:val="00063699"/>
    <w:rsid w:val="00063A70"/>
    <w:rsid w:val="00063D8B"/>
    <w:rsid w:val="00063F1D"/>
    <w:rsid w:val="00064C29"/>
    <w:rsid w:val="0006557A"/>
    <w:rsid w:val="000656C5"/>
    <w:rsid w:val="000659A5"/>
    <w:rsid w:val="00066853"/>
    <w:rsid w:val="0006700D"/>
    <w:rsid w:val="00067C69"/>
    <w:rsid w:val="00070B28"/>
    <w:rsid w:val="0007153E"/>
    <w:rsid w:val="00071AFA"/>
    <w:rsid w:val="00071C02"/>
    <w:rsid w:val="000724DD"/>
    <w:rsid w:val="000746D6"/>
    <w:rsid w:val="0007583B"/>
    <w:rsid w:val="00075A36"/>
    <w:rsid w:val="00076465"/>
    <w:rsid w:val="00080340"/>
    <w:rsid w:val="00081079"/>
    <w:rsid w:val="000820AE"/>
    <w:rsid w:val="0008221A"/>
    <w:rsid w:val="000829BD"/>
    <w:rsid w:val="00082A7C"/>
    <w:rsid w:val="00082F91"/>
    <w:rsid w:val="00083D6C"/>
    <w:rsid w:val="00083E4A"/>
    <w:rsid w:val="0008416B"/>
    <w:rsid w:val="000859AF"/>
    <w:rsid w:val="00085DD0"/>
    <w:rsid w:val="00087043"/>
    <w:rsid w:val="0008752B"/>
    <w:rsid w:val="000878E6"/>
    <w:rsid w:val="00090065"/>
    <w:rsid w:val="0009071A"/>
    <w:rsid w:val="00090AAF"/>
    <w:rsid w:val="0009104F"/>
    <w:rsid w:val="000913DB"/>
    <w:rsid w:val="00091B6C"/>
    <w:rsid w:val="00091FF1"/>
    <w:rsid w:val="000922CD"/>
    <w:rsid w:val="0009561D"/>
    <w:rsid w:val="00097355"/>
    <w:rsid w:val="00097629"/>
    <w:rsid w:val="000A078B"/>
    <w:rsid w:val="000A13BF"/>
    <w:rsid w:val="000A2031"/>
    <w:rsid w:val="000A294C"/>
    <w:rsid w:val="000A43FD"/>
    <w:rsid w:val="000A654C"/>
    <w:rsid w:val="000A6DF7"/>
    <w:rsid w:val="000A6EE3"/>
    <w:rsid w:val="000A7BEC"/>
    <w:rsid w:val="000B06E4"/>
    <w:rsid w:val="000B0784"/>
    <w:rsid w:val="000B08BD"/>
    <w:rsid w:val="000B308D"/>
    <w:rsid w:val="000B3C25"/>
    <w:rsid w:val="000B436B"/>
    <w:rsid w:val="000B4BCB"/>
    <w:rsid w:val="000B6A50"/>
    <w:rsid w:val="000B7577"/>
    <w:rsid w:val="000B75A8"/>
    <w:rsid w:val="000B7938"/>
    <w:rsid w:val="000B7E37"/>
    <w:rsid w:val="000C133A"/>
    <w:rsid w:val="000C2E7E"/>
    <w:rsid w:val="000C398E"/>
    <w:rsid w:val="000C3EDB"/>
    <w:rsid w:val="000C4790"/>
    <w:rsid w:val="000C4C43"/>
    <w:rsid w:val="000C555F"/>
    <w:rsid w:val="000C5565"/>
    <w:rsid w:val="000C569D"/>
    <w:rsid w:val="000C66F3"/>
    <w:rsid w:val="000C6864"/>
    <w:rsid w:val="000C6934"/>
    <w:rsid w:val="000C6E47"/>
    <w:rsid w:val="000C707D"/>
    <w:rsid w:val="000C7421"/>
    <w:rsid w:val="000C75E3"/>
    <w:rsid w:val="000C7B36"/>
    <w:rsid w:val="000D02B0"/>
    <w:rsid w:val="000D031F"/>
    <w:rsid w:val="000D062E"/>
    <w:rsid w:val="000D1640"/>
    <w:rsid w:val="000D1B4A"/>
    <w:rsid w:val="000D2B98"/>
    <w:rsid w:val="000D3AD2"/>
    <w:rsid w:val="000D4B67"/>
    <w:rsid w:val="000D51BA"/>
    <w:rsid w:val="000D6298"/>
    <w:rsid w:val="000D68F0"/>
    <w:rsid w:val="000D6901"/>
    <w:rsid w:val="000E0FC9"/>
    <w:rsid w:val="000E160F"/>
    <w:rsid w:val="000E2163"/>
    <w:rsid w:val="000E2B5B"/>
    <w:rsid w:val="000E3405"/>
    <w:rsid w:val="000E3A94"/>
    <w:rsid w:val="000E40A8"/>
    <w:rsid w:val="000E4B4C"/>
    <w:rsid w:val="000E536D"/>
    <w:rsid w:val="000E67A2"/>
    <w:rsid w:val="000E6EBB"/>
    <w:rsid w:val="000E774C"/>
    <w:rsid w:val="000E7B14"/>
    <w:rsid w:val="000E7B56"/>
    <w:rsid w:val="000E7CCB"/>
    <w:rsid w:val="000F0356"/>
    <w:rsid w:val="000F0A1E"/>
    <w:rsid w:val="000F1462"/>
    <w:rsid w:val="000F1F5C"/>
    <w:rsid w:val="000F2951"/>
    <w:rsid w:val="000F2BF9"/>
    <w:rsid w:val="000F2D5C"/>
    <w:rsid w:val="000F2EAB"/>
    <w:rsid w:val="000F348E"/>
    <w:rsid w:val="000F43FC"/>
    <w:rsid w:val="000F55D0"/>
    <w:rsid w:val="000F5AF2"/>
    <w:rsid w:val="000F6534"/>
    <w:rsid w:val="0010027B"/>
    <w:rsid w:val="001003D2"/>
    <w:rsid w:val="00101212"/>
    <w:rsid w:val="001013EF"/>
    <w:rsid w:val="00101A00"/>
    <w:rsid w:val="00102529"/>
    <w:rsid w:val="001038E4"/>
    <w:rsid w:val="00103C4E"/>
    <w:rsid w:val="001041F6"/>
    <w:rsid w:val="00104651"/>
    <w:rsid w:val="0010546F"/>
    <w:rsid w:val="001054F4"/>
    <w:rsid w:val="00105A1E"/>
    <w:rsid w:val="00107A58"/>
    <w:rsid w:val="00107A9E"/>
    <w:rsid w:val="00107DB6"/>
    <w:rsid w:val="001111AC"/>
    <w:rsid w:val="001116E4"/>
    <w:rsid w:val="00111F25"/>
    <w:rsid w:val="0011210C"/>
    <w:rsid w:val="001122AA"/>
    <w:rsid w:val="001130D6"/>
    <w:rsid w:val="00113CA5"/>
    <w:rsid w:val="001142AB"/>
    <w:rsid w:val="00114B4C"/>
    <w:rsid w:val="00114C33"/>
    <w:rsid w:val="00115E4B"/>
    <w:rsid w:val="00116761"/>
    <w:rsid w:val="00116AF7"/>
    <w:rsid w:val="0011738F"/>
    <w:rsid w:val="00117C11"/>
    <w:rsid w:val="00121C98"/>
    <w:rsid w:val="00121E8A"/>
    <w:rsid w:val="001227A6"/>
    <w:rsid w:val="00122A65"/>
    <w:rsid w:val="00123E2E"/>
    <w:rsid w:val="00123EF9"/>
    <w:rsid w:val="00124B8C"/>
    <w:rsid w:val="001259CD"/>
    <w:rsid w:val="00125A6F"/>
    <w:rsid w:val="00126244"/>
    <w:rsid w:val="001264A8"/>
    <w:rsid w:val="001275D4"/>
    <w:rsid w:val="0012775F"/>
    <w:rsid w:val="00127C39"/>
    <w:rsid w:val="00130589"/>
    <w:rsid w:val="0013087F"/>
    <w:rsid w:val="001310B5"/>
    <w:rsid w:val="0013138E"/>
    <w:rsid w:val="00131F2A"/>
    <w:rsid w:val="00133538"/>
    <w:rsid w:val="00133760"/>
    <w:rsid w:val="001347D3"/>
    <w:rsid w:val="001348FE"/>
    <w:rsid w:val="0013528C"/>
    <w:rsid w:val="00136DE2"/>
    <w:rsid w:val="0014046F"/>
    <w:rsid w:val="00140487"/>
    <w:rsid w:val="00140CE1"/>
    <w:rsid w:val="00143148"/>
    <w:rsid w:val="00143C8D"/>
    <w:rsid w:val="00143D36"/>
    <w:rsid w:val="00143D55"/>
    <w:rsid w:val="00144067"/>
    <w:rsid w:val="00144A7E"/>
    <w:rsid w:val="00144FB0"/>
    <w:rsid w:val="001468D9"/>
    <w:rsid w:val="00146B4C"/>
    <w:rsid w:val="00146B58"/>
    <w:rsid w:val="0015021D"/>
    <w:rsid w:val="00150D64"/>
    <w:rsid w:val="0015147E"/>
    <w:rsid w:val="00151AC9"/>
    <w:rsid w:val="00151EE2"/>
    <w:rsid w:val="001521A0"/>
    <w:rsid w:val="001523C7"/>
    <w:rsid w:val="00152703"/>
    <w:rsid w:val="001528DE"/>
    <w:rsid w:val="00153347"/>
    <w:rsid w:val="00153D4A"/>
    <w:rsid w:val="001545A4"/>
    <w:rsid w:val="00154BF7"/>
    <w:rsid w:val="001563D1"/>
    <w:rsid w:val="001606F8"/>
    <w:rsid w:val="001643C9"/>
    <w:rsid w:val="001644BE"/>
    <w:rsid w:val="001654E6"/>
    <w:rsid w:val="0016716D"/>
    <w:rsid w:val="00167C2C"/>
    <w:rsid w:val="00167FB6"/>
    <w:rsid w:val="00170398"/>
    <w:rsid w:val="00170629"/>
    <w:rsid w:val="00170AB7"/>
    <w:rsid w:val="001714B4"/>
    <w:rsid w:val="001716D1"/>
    <w:rsid w:val="001732BB"/>
    <w:rsid w:val="001745E4"/>
    <w:rsid w:val="001756A0"/>
    <w:rsid w:val="001762AE"/>
    <w:rsid w:val="00176CF4"/>
    <w:rsid w:val="00176DD8"/>
    <w:rsid w:val="0018041D"/>
    <w:rsid w:val="0018080F"/>
    <w:rsid w:val="00180F66"/>
    <w:rsid w:val="0018112F"/>
    <w:rsid w:val="001815BA"/>
    <w:rsid w:val="001817D1"/>
    <w:rsid w:val="0018197C"/>
    <w:rsid w:val="00181BB4"/>
    <w:rsid w:val="001828BC"/>
    <w:rsid w:val="00182911"/>
    <w:rsid w:val="0018353C"/>
    <w:rsid w:val="00183994"/>
    <w:rsid w:val="00184173"/>
    <w:rsid w:val="0018442E"/>
    <w:rsid w:val="00184F98"/>
    <w:rsid w:val="00185494"/>
    <w:rsid w:val="00185DB3"/>
    <w:rsid w:val="00186220"/>
    <w:rsid w:val="0018725E"/>
    <w:rsid w:val="0019116E"/>
    <w:rsid w:val="001913E6"/>
    <w:rsid w:val="00192C64"/>
    <w:rsid w:val="001931CF"/>
    <w:rsid w:val="00193214"/>
    <w:rsid w:val="0019325B"/>
    <w:rsid w:val="00194A35"/>
    <w:rsid w:val="001950F3"/>
    <w:rsid w:val="00195962"/>
    <w:rsid w:val="001961AA"/>
    <w:rsid w:val="001965EF"/>
    <w:rsid w:val="00196716"/>
    <w:rsid w:val="00197A1E"/>
    <w:rsid w:val="001A039C"/>
    <w:rsid w:val="001A039D"/>
    <w:rsid w:val="001A210D"/>
    <w:rsid w:val="001A2313"/>
    <w:rsid w:val="001A234B"/>
    <w:rsid w:val="001A31BB"/>
    <w:rsid w:val="001A3681"/>
    <w:rsid w:val="001A442E"/>
    <w:rsid w:val="001A48D4"/>
    <w:rsid w:val="001A6668"/>
    <w:rsid w:val="001A6F73"/>
    <w:rsid w:val="001A76EC"/>
    <w:rsid w:val="001B01FE"/>
    <w:rsid w:val="001B02B6"/>
    <w:rsid w:val="001B1184"/>
    <w:rsid w:val="001B1E31"/>
    <w:rsid w:val="001B2CA1"/>
    <w:rsid w:val="001B31A7"/>
    <w:rsid w:val="001B4982"/>
    <w:rsid w:val="001B4FC6"/>
    <w:rsid w:val="001B5271"/>
    <w:rsid w:val="001B5CD5"/>
    <w:rsid w:val="001B66BA"/>
    <w:rsid w:val="001B6C9A"/>
    <w:rsid w:val="001B7E60"/>
    <w:rsid w:val="001C0842"/>
    <w:rsid w:val="001C1370"/>
    <w:rsid w:val="001C1963"/>
    <w:rsid w:val="001C23A5"/>
    <w:rsid w:val="001C38CA"/>
    <w:rsid w:val="001C3957"/>
    <w:rsid w:val="001C7D9A"/>
    <w:rsid w:val="001D1A13"/>
    <w:rsid w:val="001D2BA5"/>
    <w:rsid w:val="001D2C24"/>
    <w:rsid w:val="001D43E5"/>
    <w:rsid w:val="001D52F2"/>
    <w:rsid w:val="001E0B8C"/>
    <w:rsid w:val="001E0D8C"/>
    <w:rsid w:val="001E1271"/>
    <w:rsid w:val="001E1768"/>
    <w:rsid w:val="001E19DF"/>
    <w:rsid w:val="001E3B80"/>
    <w:rsid w:val="001E5415"/>
    <w:rsid w:val="001E7FEE"/>
    <w:rsid w:val="001F0288"/>
    <w:rsid w:val="001F3BCC"/>
    <w:rsid w:val="001F4D30"/>
    <w:rsid w:val="001F5861"/>
    <w:rsid w:val="001F729B"/>
    <w:rsid w:val="0020012D"/>
    <w:rsid w:val="002001AE"/>
    <w:rsid w:val="002001E5"/>
    <w:rsid w:val="0020128B"/>
    <w:rsid w:val="002026B7"/>
    <w:rsid w:val="00202AD1"/>
    <w:rsid w:val="00202BA4"/>
    <w:rsid w:val="00202EA4"/>
    <w:rsid w:val="002037A6"/>
    <w:rsid w:val="0020380E"/>
    <w:rsid w:val="002043D8"/>
    <w:rsid w:val="0020495D"/>
    <w:rsid w:val="0020577F"/>
    <w:rsid w:val="00206020"/>
    <w:rsid w:val="0020609C"/>
    <w:rsid w:val="00207D34"/>
    <w:rsid w:val="00207D88"/>
    <w:rsid w:val="00207D98"/>
    <w:rsid w:val="00210147"/>
    <w:rsid w:val="002108ED"/>
    <w:rsid w:val="00211533"/>
    <w:rsid w:val="002119C7"/>
    <w:rsid w:val="00212301"/>
    <w:rsid w:val="00212B6F"/>
    <w:rsid w:val="00212D1E"/>
    <w:rsid w:val="0021366A"/>
    <w:rsid w:val="002138B7"/>
    <w:rsid w:val="00213EDF"/>
    <w:rsid w:val="0021414A"/>
    <w:rsid w:val="00214488"/>
    <w:rsid w:val="00214608"/>
    <w:rsid w:val="00214DE4"/>
    <w:rsid w:val="002150D9"/>
    <w:rsid w:val="00215246"/>
    <w:rsid w:val="002153C8"/>
    <w:rsid w:val="00215A72"/>
    <w:rsid w:val="002173E3"/>
    <w:rsid w:val="00217B4C"/>
    <w:rsid w:val="00217D53"/>
    <w:rsid w:val="00217EDB"/>
    <w:rsid w:val="002209D2"/>
    <w:rsid w:val="00221126"/>
    <w:rsid w:val="00221A5B"/>
    <w:rsid w:val="002222D1"/>
    <w:rsid w:val="00222898"/>
    <w:rsid w:val="00222D1C"/>
    <w:rsid w:val="00222F5D"/>
    <w:rsid w:val="00223A75"/>
    <w:rsid w:val="00223CA4"/>
    <w:rsid w:val="002240AB"/>
    <w:rsid w:val="002246AA"/>
    <w:rsid w:val="00225321"/>
    <w:rsid w:val="00225382"/>
    <w:rsid w:val="00225431"/>
    <w:rsid w:val="002255A0"/>
    <w:rsid w:val="002257C8"/>
    <w:rsid w:val="00225E86"/>
    <w:rsid w:val="002270A4"/>
    <w:rsid w:val="00227644"/>
    <w:rsid w:val="00227B07"/>
    <w:rsid w:val="00230224"/>
    <w:rsid w:val="00230856"/>
    <w:rsid w:val="00230FC4"/>
    <w:rsid w:val="002312D1"/>
    <w:rsid w:val="002319AC"/>
    <w:rsid w:val="00232B3E"/>
    <w:rsid w:val="00233168"/>
    <w:rsid w:val="002331A7"/>
    <w:rsid w:val="002334F2"/>
    <w:rsid w:val="00233B29"/>
    <w:rsid w:val="00233C90"/>
    <w:rsid w:val="00234523"/>
    <w:rsid w:val="00235088"/>
    <w:rsid w:val="002356E9"/>
    <w:rsid w:val="00235D62"/>
    <w:rsid w:val="00235DB0"/>
    <w:rsid w:val="00235DDC"/>
    <w:rsid w:val="00237280"/>
    <w:rsid w:val="002401D2"/>
    <w:rsid w:val="00240B88"/>
    <w:rsid w:val="00241E42"/>
    <w:rsid w:val="0024289E"/>
    <w:rsid w:val="0024363F"/>
    <w:rsid w:val="00243F62"/>
    <w:rsid w:val="00243F81"/>
    <w:rsid w:val="00244532"/>
    <w:rsid w:val="00245A88"/>
    <w:rsid w:val="00245C4A"/>
    <w:rsid w:val="00246402"/>
    <w:rsid w:val="00246D45"/>
    <w:rsid w:val="002471C8"/>
    <w:rsid w:val="00247A92"/>
    <w:rsid w:val="0025067E"/>
    <w:rsid w:val="00250D65"/>
    <w:rsid w:val="00251A4B"/>
    <w:rsid w:val="00252C4B"/>
    <w:rsid w:val="00252CE6"/>
    <w:rsid w:val="002533D4"/>
    <w:rsid w:val="002544BE"/>
    <w:rsid w:val="00254A11"/>
    <w:rsid w:val="00254B5A"/>
    <w:rsid w:val="00254FD7"/>
    <w:rsid w:val="00255D7A"/>
    <w:rsid w:val="00255EF2"/>
    <w:rsid w:val="00257111"/>
    <w:rsid w:val="00260A49"/>
    <w:rsid w:val="002618D3"/>
    <w:rsid w:val="00261F91"/>
    <w:rsid w:val="00262654"/>
    <w:rsid w:val="00262AE7"/>
    <w:rsid w:val="00264A08"/>
    <w:rsid w:val="00265178"/>
    <w:rsid w:val="0026526F"/>
    <w:rsid w:val="0026535E"/>
    <w:rsid w:val="0026566E"/>
    <w:rsid w:val="00267C31"/>
    <w:rsid w:val="00267F64"/>
    <w:rsid w:val="00267F8F"/>
    <w:rsid w:val="002706E9"/>
    <w:rsid w:val="00270F56"/>
    <w:rsid w:val="002715F4"/>
    <w:rsid w:val="002719B9"/>
    <w:rsid w:val="002723B5"/>
    <w:rsid w:val="00272876"/>
    <w:rsid w:val="00272ADF"/>
    <w:rsid w:val="00273EFA"/>
    <w:rsid w:val="00274108"/>
    <w:rsid w:val="002743C4"/>
    <w:rsid w:val="002746C4"/>
    <w:rsid w:val="002752B6"/>
    <w:rsid w:val="00276852"/>
    <w:rsid w:val="002778EE"/>
    <w:rsid w:val="00277F4E"/>
    <w:rsid w:val="002805A2"/>
    <w:rsid w:val="00280F1E"/>
    <w:rsid w:val="00281009"/>
    <w:rsid w:val="002816B8"/>
    <w:rsid w:val="00281A25"/>
    <w:rsid w:val="00281CA3"/>
    <w:rsid w:val="00282D94"/>
    <w:rsid w:val="00283613"/>
    <w:rsid w:val="002837D4"/>
    <w:rsid w:val="00283B59"/>
    <w:rsid w:val="0028495E"/>
    <w:rsid w:val="00285966"/>
    <w:rsid w:val="0028780E"/>
    <w:rsid w:val="00290108"/>
    <w:rsid w:val="00290550"/>
    <w:rsid w:val="00292457"/>
    <w:rsid w:val="0029264C"/>
    <w:rsid w:val="00293EEA"/>
    <w:rsid w:val="002942D7"/>
    <w:rsid w:val="00294434"/>
    <w:rsid w:val="00294B37"/>
    <w:rsid w:val="00294E50"/>
    <w:rsid w:val="00295391"/>
    <w:rsid w:val="002954C2"/>
    <w:rsid w:val="002978EA"/>
    <w:rsid w:val="002A0B23"/>
    <w:rsid w:val="002A2744"/>
    <w:rsid w:val="002A3458"/>
    <w:rsid w:val="002A3C03"/>
    <w:rsid w:val="002A4CDB"/>
    <w:rsid w:val="002A4FDF"/>
    <w:rsid w:val="002A73F6"/>
    <w:rsid w:val="002A7448"/>
    <w:rsid w:val="002A7F4A"/>
    <w:rsid w:val="002B0864"/>
    <w:rsid w:val="002B13F3"/>
    <w:rsid w:val="002B19BA"/>
    <w:rsid w:val="002B3806"/>
    <w:rsid w:val="002B405D"/>
    <w:rsid w:val="002B456F"/>
    <w:rsid w:val="002B4C6C"/>
    <w:rsid w:val="002B4D7D"/>
    <w:rsid w:val="002B596B"/>
    <w:rsid w:val="002B5CD7"/>
    <w:rsid w:val="002B5E06"/>
    <w:rsid w:val="002B6DAF"/>
    <w:rsid w:val="002B707F"/>
    <w:rsid w:val="002B719F"/>
    <w:rsid w:val="002C4745"/>
    <w:rsid w:val="002C4E80"/>
    <w:rsid w:val="002C5830"/>
    <w:rsid w:val="002C7234"/>
    <w:rsid w:val="002C7A01"/>
    <w:rsid w:val="002D011E"/>
    <w:rsid w:val="002D1277"/>
    <w:rsid w:val="002D13E6"/>
    <w:rsid w:val="002D17EA"/>
    <w:rsid w:val="002D271B"/>
    <w:rsid w:val="002D2B60"/>
    <w:rsid w:val="002D3609"/>
    <w:rsid w:val="002D37F8"/>
    <w:rsid w:val="002D414E"/>
    <w:rsid w:val="002D567D"/>
    <w:rsid w:val="002D5C06"/>
    <w:rsid w:val="002D7339"/>
    <w:rsid w:val="002D7599"/>
    <w:rsid w:val="002D7CC9"/>
    <w:rsid w:val="002D7E29"/>
    <w:rsid w:val="002E047D"/>
    <w:rsid w:val="002E0A58"/>
    <w:rsid w:val="002E107D"/>
    <w:rsid w:val="002E2AF5"/>
    <w:rsid w:val="002E3509"/>
    <w:rsid w:val="002E4E93"/>
    <w:rsid w:val="002E50B4"/>
    <w:rsid w:val="002E54FF"/>
    <w:rsid w:val="002E5C4D"/>
    <w:rsid w:val="002E5EF1"/>
    <w:rsid w:val="002E75A3"/>
    <w:rsid w:val="002F08F2"/>
    <w:rsid w:val="002F0AF9"/>
    <w:rsid w:val="002F3342"/>
    <w:rsid w:val="002F3D61"/>
    <w:rsid w:val="002F3F9E"/>
    <w:rsid w:val="002F4437"/>
    <w:rsid w:val="002F476C"/>
    <w:rsid w:val="002F49C1"/>
    <w:rsid w:val="002F4E7B"/>
    <w:rsid w:val="002F5696"/>
    <w:rsid w:val="002F59DF"/>
    <w:rsid w:val="002F5E44"/>
    <w:rsid w:val="002F5EA6"/>
    <w:rsid w:val="002F6895"/>
    <w:rsid w:val="00300E39"/>
    <w:rsid w:val="003011AE"/>
    <w:rsid w:val="0030363E"/>
    <w:rsid w:val="0030563E"/>
    <w:rsid w:val="00305C81"/>
    <w:rsid w:val="003070A7"/>
    <w:rsid w:val="00307B14"/>
    <w:rsid w:val="00307F9F"/>
    <w:rsid w:val="00310DBD"/>
    <w:rsid w:val="00312DDD"/>
    <w:rsid w:val="00315A4A"/>
    <w:rsid w:val="0031666C"/>
    <w:rsid w:val="003173D3"/>
    <w:rsid w:val="00317DD5"/>
    <w:rsid w:val="0032136E"/>
    <w:rsid w:val="003224D4"/>
    <w:rsid w:val="0032317B"/>
    <w:rsid w:val="003242C1"/>
    <w:rsid w:val="003242EA"/>
    <w:rsid w:val="00324993"/>
    <w:rsid w:val="00324D13"/>
    <w:rsid w:val="00325168"/>
    <w:rsid w:val="003258B4"/>
    <w:rsid w:val="0032610B"/>
    <w:rsid w:val="003264D8"/>
    <w:rsid w:val="003270C0"/>
    <w:rsid w:val="003279E8"/>
    <w:rsid w:val="00330212"/>
    <w:rsid w:val="0033141F"/>
    <w:rsid w:val="0033168B"/>
    <w:rsid w:val="003318B9"/>
    <w:rsid w:val="00331ED2"/>
    <w:rsid w:val="0033295B"/>
    <w:rsid w:val="00332E73"/>
    <w:rsid w:val="00333B9D"/>
    <w:rsid w:val="00333F7A"/>
    <w:rsid w:val="00333FE6"/>
    <w:rsid w:val="003340E0"/>
    <w:rsid w:val="0033630E"/>
    <w:rsid w:val="00336370"/>
    <w:rsid w:val="003364F7"/>
    <w:rsid w:val="0033665F"/>
    <w:rsid w:val="0033685E"/>
    <w:rsid w:val="00337B5F"/>
    <w:rsid w:val="0034034F"/>
    <w:rsid w:val="0034036D"/>
    <w:rsid w:val="003405C8"/>
    <w:rsid w:val="0034199F"/>
    <w:rsid w:val="003425E5"/>
    <w:rsid w:val="00342721"/>
    <w:rsid w:val="00342C65"/>
    <w:rsid w:val="0034323B"/>
    <w:rsid w:val="003432EF"/>
    <w:rsid w:val="003439B3"/>
    <w:rsid w:val="00343C3F"/>
    <w:rsid w:val="00343DCE"/>
    <w:rsid w:val="0034494B"/>
    <w:rsid w:val="00344D81"/>
    <w:rsid w:val="0034523D"/>
    <w:rsid w:val="0034548C"/>
    <w:rsid w:val="003459A3"/>
    <w:rsid w:val="00345F22"/>
    <w:rsid w:val="0034600E"/>
    <w:rsid w:val="003515C3"/>
    <w:rsid w:val="0035218F"/>
    <w:rsid w:val="00352ABD"/>
    <w:rsid w:val="00353015"/>
    <w:rsid w:val="003532C8"/>
    <w:rsid w:val="003537AB"/>
    <w:rsid w:val="00353DAE"/>
    <w:rsid w:val="00354050"/>
    <w:rsid w:val="003546D8"/>
    <w:rsid w:val="00354A8E"/>
    <w:rsid w:val="00354C5C"/>
    <w:rsid w:val="00355789"/>
    <w:rsid w:val="00355BE0"/>
    <w:rsid w:val="0035727D"/>
    <w:rsid w:val="0036051E"/>
    <w:rsid w:val="00361DF7"/>
    <w:rsid w:val="00361ED1"/>
    <w:rsid w:val="00363500"/>
    <w:rsid w:val="003637A3"/>
    <w:rsid w:val="00363F90"/>
    <w:rsid w:val="00364547"/>
    <w:rsid w:val="003647D4"/>
    <w:rsid w:val="00365D68"/>
    <w:rsid w:val="00366580"/>
    <w:rsid w:val="00367950"/>
    <w:rsid w:val="00370CF5"/>
    <w:rsid w:val="00371532"/>
    <w:rsid w:val="00371D18"/>
    <w:rsid w:val="00372042"/>
    <w:rsid w:val="0037267D"/>
    <w:rsid w:val="00372D31"/>
    <w:rsid w:val="0037356B"/>
    <w:rsid w:val="00374DD3"/>
    <w:rsid w:val="00375B1E"/>
    <w:rsid w:val="00375D27"/>
    <w:rsid w:val="00375F3C"/>
    <w:rsid w:val="003761EE"/>
    <w:rsid w:val="0037668B"/>
    <w:rsid w:val="00377D84"/>
    <w:rsid w:val="003802FE"/>
    <w:rsid w:val="00380F49"/>
    <w:rsid w:val="0038239B"/>
    <w:rsid w:val="003833FE"/>
    <w:rsid w:val="003839C2"/>
    <w:rsid w:val="00384343"/>
    <w:rsid w:val="00384B90"/>
    <w:rsid w:val="003853A7"/>
    <w:rsid w:val="003859B2"/>
    <w:rsid w:val="00386699"/>
    <w:rsid w:val="00387DFD"/>
    <w:rsid w:val="003906DC"/>
    <w:rsid w:val="0039092B"/>
    <w:rsid w:val="00390EB5"/>
    <w:rsid w:val="00391D6E"/>
    <w:rsid w:val="003929B9"/>
    <w:rsid w:val="003963FA"/>
    <w:rsid w:val="00396E97"/>
    <w:rsid w:val="003979E6"/>
    <w:rsid w:val="003A0B6A"/>
    <w:rsid w:val="003A0EB4"/>
    <w:rsid w:val="003A1065"/>
    <w:rsid w:val="003A1F2B"/>
    <w:rsid w:val="003A3A0F"/>
    <w:rsid w:val="003A439A"/>
    <w:rsid w:val="003A5B67"/>
    <w:rsid w:val="003A5BB9"/>
    <w:rsid w:val="003A5E08"/>
    <w:rsid w:val="003A6326"/>
    <w:rsid w:val="003A6493"/>
    <w:rsid w:val="003A65A2"/>
    <w:rsid w:val="003A6A73"/>
    <w:rsid w:val="003A6DC5"/>
    <w:rsid w:val="003B04CE"/>
    <w:rsid w:val="003B253C"/>
    <w:rsid w:val="003B258B"/>
    <w:rsid w:val="003B294F"/>
    <w:rsid w:val="003B54E9"/>
    <w:rsid w:val="003B68FA"/>
    <w:rsid w:val="003B705A"/>
    <w:rsid w:val="003B7E42"/>
    <w:rsid w:val="003C056C"/>
    <w:rsid w:val="003C06CC"/>
    <w:rsid w:val="003C0731"/>
    <w:rsid w:val="003C101F"/>
    <w:rsid w:val="003C104B"/>
    <w:rsid w:val="003C1B2F"/>
    <w:rsid w:val="003C2B53"/>
    <w:rsid w:val="003C2CDE"/>
    <w:rsid w:val="003C473E"/>
    <w:rsid w:val="003C4EB5"/>
    <w:rsid w:val="003C52BE"/>
    <w:rsid w:val="003C595F"/>
    <w:rsid w:val="003C5AB1"/>
    <w:rsid w:val="003C5D9F"/>
    <w:rsid w:val="003C5F17"/>
    <w:rsid w:val="003C795B"/>
    <w:rsid w:val="003C79AC"/>
    <w:rsid w:val="003C7F2D"/>
    <w:rsid w:val="003C7FAA"/>
    <w:rsid w:val="003D0E68"/>
    <w:rsid w:val="003D175E"/>
    <w:rsid w:val="003D21C1"/>
    <w:rsid w:val="003D3669"/>
    <w:rsid w:val="003D3E15"/>
    <w:rsid w:val="003D421C"/>
    <w:rsid w:val="003D50A2"/>
    <w:rsid w:val="003D5BC9"/>
    <w:rsid w:val="003D6D16"/>
    <w:rsid w:val="003E0527"/>
    <w:rsid w:val="003E0F54"/>
    <w:rsid w:val="003E1A44"/>
    <w:rsid w:val="003E3E97"/>
    <w:rsid w:val="003E475A"/>
    <w:rsid w:val="003E4B7C"/>
    <w:rsid w:val="003E4DB8"/>
    <w:rsid w:val="003E58F4"/>
    <w:rsid w:val="003F126A"/>
    <w:rsid w:val="003F13BD"/>
    <w:rsid w:val="003F169F"/>
    <w:rsid w:val="003F1743"/>
    <w:rsid w:val="003F22F8"/>
    <w:rsid w:val="003F25B7"/>
    <w:rsid w:val="003F349A"/>
    <w:rsid w:val="003F421C"/>
    <w:rsid w:val="003F483E"/>
    <w:rsid w:val="003F4A34"/>
    <w:rsid w:val="003F4A9A"/>
    <w:rsid w:val="003F6ECA"/>
    <w:rsid w:val="003F740A"/>
    <w:rsid w:val="003F7D9E"/>
    <w:rsid w:val="003F7EC0"/>
    <w:rsid w:val="0040064B"/>
    <w:rsid w:val="00400BD7"/>
    <w:rsid w:val="00401474"/>
    <w:rsid w:val="0040173B"/>
    <w:rsid w:val="00401C0B"/>
    <w:rsid w:val="00404210"/>
    <w:rsid w:val="0040485E"/>
    <w:rsid w:val="00405DA1"/>
    <w:rsid w:val="0040621A"/>
    <w:rsid w:val="004069C4"/>
    <w:rsid w:val="00406A61"/>
    <w:rsid w:val="00407F96"/>
    <w:rsid w:val="00410F1B"/>
    <w:rsid w:val="00415656"/>
    <w:rsid w:val="004156CD"/>
    <w:rsid w:val="00415A2B"/>
    <w:rsid w:val="00416459"/>
    <w:rsid w:val="004178A0"/>
    <w:rsid w:val="00420389"/>
    <w:rsid w:val="0042084D"/>
    <w:rsid w:val="00420C80"/>
    <w:rsid w:val="00421745"/>
    <w:rsid w:val="00422998"/>
    <w:rsid w:val="0042497A"/>
    <w:rsid w:val="00425005"/>
    <w:rsid w:val="004258BC"/>
    <w:rsid w:val="0042599E"/>
    <w:rsid w:val="00425A00"/>
    <w:rsid w:val="004262E9"/>
    <w:rsid w:val="00426927"/>
    <w:rsid w:val="004275A9"/>
    <w:rsid w:val="00430587"/>
    <w:rsid w:val="00430660"/>
    <w:rsid w:val="00430821"/>
    <w:rsid w:val="00431423"/>
    <w:rsid w:val="004317C9"/>
    <w:rsid w:val="00432C91"/>
    <w:rsid w:val="00432D58"/>
    <w:rsid w:val="00432D7D"/>
    <w:rsid w:val="00433465"/>
    <w:rsid w:val="0043438B"/>
    <w:rsid w:val="0043517C"/>
    <w:rsid w:val="0043517F"/>
    <w:rsid w:val="004359BE"/>
    <w:rsid w:val="00436F37"/>
    <w:rsid w:val="00437826"/>
    <w:rsid w:val="00440280"/>
    <w:rsid w:val="004405B4"/>
    <w:rsid w:val="0044113B"/>
    <w:rsid w:val="004421AE"/>
    <w:rsid w:val="00442D72"/>
    <w:rsid w:val="00443822"/>
    <w:rsid w:val="00443BAD"/>
    <w:rsid w:val="00443FB2"/>
    <w:rsid w:val="004440FF"/>
    <w:rsid w:val="004441C7"/>
    <w:rsid w:val="004449F7"/>
    <w:rsid w:val="00444D81"/>
    <w:rsid w:val="00445679"/>
    <w:rsid w:val="00445CC7"/>
    <w:rsid w:val="00447B95"/>
    <w:rsid w:val="00447C7F"/>
    <w:rsid w:val="004527EA"/>
    <w:rsid w:val="00452E67"/>
    <w:rsid w:val="004536A8"/>
    <w:rsid w:val="00453EFD"/>
    <w:rsid w:val="00455659"/>
    <w:rsid w:val="00455820"/>
    <w:rsid w:val="00455F9C"/>
    <w:rsid w:val="0045653A"/>
    <w:rsid w:val="00456BDF"/>
    <w:rsid w:val="00456CA6"/>
    <w:rsid w:val="00456F44"/>
    <w:rsid w:val="0045764A"/>
    <w:rsid w:val="004577E0"/>
    <w:rsid w:val="00460217"/>
    <w:rsid w:val="0046093D"/>
    <w:rsid w:val="00461117"/>
    <w:rsid w:val="00461A42"/>
    <w:rsid w:val="00462160"/>
    <w:rsid w:val="00462B94"/>
    <w:rsid w:val="00462FB6"/>
    <w:rsid w:val="00463955"/>
    <w:rsid w:val="00463F2A"/>
    <w:rsid w:val="00464906"/>
    <w:rsid w:val="00464A04"/>
    <w:rsid w:val="0046686D"/>
    <w:rsid w:val="00466B86"/>
    <w:rsid w:val="00466FE3"/>
    <w:rsid w:val="0046747F"/>
    <w:rsid w:val="0047097A"/>
    <w:rsid w:val="00470DC4"/>
    <w:rsid w:val="00470E08"/>
    <w:rsid w:val="00470EFF"/>
    <w:rsid w:val="00471BFF"/>
    <w:rsid w:val="004729DA"/>
    <w:rsid w:val="00473685"/>
    <w:rsid w:val="004737B7"/>
    <w:rsid w:val="00474C24"/>
    <w:rsid w:val="00476A0E"/>
    <w:rsid w:val="0047731D"/>
    <w:rsid w:val="00480142"/>
    <w:rsid w:val="00480465"/>
    <w:rsid w:val="00481268"/>
    <w:rsid w:val="00481671"/>
    <w:rsid w:val="00481E59"/>
    <w:rsid w:val="00481FDD"/>
    <w:rsid w:val="004822EB"/>
    <w:rsid w:val="00482424"/>
    <w:rsid w:val="00482DC7"/>
    <w:rsid w:val="00482EFF"/>
    <w:rsid w:val="00484DAE"/>
    <w:rsid w:val="00485325"/>
    <w:rsid w:val="004857DB"/>
    <w:rsid w:val="00485EA6"/>
    <w:rsid w:val="004873AF"/>
    <w:rsid w:val="00487C53"/>
    <w:rsid w:val="00490D18"/>
    <w:rsid w:val="00490E43"/>
    <w:rsid w:val="0049158E"/>
    <w:rsid w:val="00491AE7"/>
    <w:rsid w:val="0049276C"/>
    <w:rsid w:val="0049568D"/>
    <w:rsid w:val="00495ED1"/>
    <w:rsid w:val="00496C91"/>
    <w:rsid w:val="00496CCC"/>
    <w:rsid w:val="0049744E"/>
    <w:rsid w:val="0049779A"/>
    <w:rsid w:val="004A0572"/>
    <w:rsid w:val="004A1985"/>
    <w:rsid w:val="004A2DB4"/>
    <w:rsid w:val="004A3ABF"/>
    <w:rsid w:val="004A4079"/>
    <w:rsid w:val="004A4436"/>
    <w:rsid w:val="004A5CC3"/>
    <w:rsid w:val="004B10CC"/>
    <w:rsid w:val="004B1DF1"/>
    <w:rsid w:val="004B2302"/>
    <w:rsid w:val="004B2A72"/>
    <w:rsid w:val="004B2E7B"/>
    <w:rsid w:val="004B2EC1"/>
    <w:rsid w:val="004B5EE1"/>
    <w:rsid w:val="004B72AF"/>
    <w:rsid w:val="004C0DE3"/>
    <w:rsid w:val="004C11F6"/>
    <w:rsid w:val="004C1937"/>
    <w:rsid w:val="004C1C0C"/>
    <w:rsid w:val="004C21CC"/>
    <w:rsid w:val="004C2EF2"/>
    <w:rsid w:val="004C30E9"/>
    <w:rsid w:val="004C3385"/>
    <w:rsid w:val="004C3418"/>
    <w:rsid w:val="004C34B2"/>
    <w:rsid w:val="004C38B8"/>
    <w:rsid w:val="004C3EAE"/>
    <w:rsid w:val="004C4111"/>
    <w:rsid w:val="004C45B3"/>
    <w:rsid w:val="004C464D"/>
    <w:rsid w:val="004C4A10"/>
    <w:rsid w:val="004C52CA"/>
    <w:rsid w:val="004C58A6"/>
    <w:rsid w:val="004C5E60"/>
    <w:rsid w:val="004C64BE"/>
    <w:rsid w:val="004C6884"/>
    <w:rsid w:val="004D02AC"/>
    <w:rsid w:val="004D04DC"/>
    <w:rsid w:val="004D0511"/>
    <w:rsid w:val="004D0FDF"/>
    <w:rsid w:val="004D13EB"/>
    <w:rsid w:val="004D17A5"/>
    <w:rsid w:val="004D2A25"/>
    <w:rsid w:val="004D2D57"/>
    <w:rsid w:val="004D3CC9"/>
    <w:rsid w:val="004D40B3"/>
    <w:rsid w:val="004D4263"/>
    <w:rsid w:val="004D637C"/>
    <w:rsid w:val="004D65EB"/>
    <w:rsid w:val="004D67C2"/>
    <w:rsid w:val="004D694B"/>
    <w:rsid w:val="004D6B41"/>
    <w:rsid w:val="004D71FA"/>
    <w:rsid w:val="004D7B7E"/>
    <w:rsid w:val="004E05D4"/>
    <w:rsid w:val="004E14FD"/>
    <w:rsid w:val="004E1713"/>
    <w:rsid w:val="004E189C"/>
    <w:rsid w:val="004E204A"/>
    <w:rsid w:val="004E20E8"/>
    <w:rsid w:val="004E228F"/>
    <w:rsid w:val="004E324A"/>
    <w:rsid w:val="004E4892"/>
    <w:rsid w:val="004E49CA"/>
    <w:rsid w:val="004E4ED2"/>
    <w:rsid w:val="004E5348"/>
    <w:rsid w:val="004E551B"/>
    <w:rsid w:val="004E5A05"/>
    <w:rsid w:val="004E60FE"/>
    <w:rsid w:val="004E68CF"/>
    <w:rsid w:val="004F0558"/>
    <w:rsid w:val="004F0BA6"/>
    <w:rsid w:val="004F14C9"/>
    <w:rsid w:val="004F2458"/>
    <w:rsid w:val="004F25C4"/>
    <w:rsid w:val="004F2702"/>
    <w:rsid w:val="004F2F0E"/>
    <w:rsid w:val="004F354D"/>
    <w:rsid w:val="004F37C1"/>
    <w:rsid w:val="004F44F7"/>
    <w:rsid w:val="004F470F"/>
    <w:rsid w:val="004F640F"/>
    <w:rsid w:val="005004B8"/>
    <w:rsid w:val="0050069C"/>
    <w:rsid w:val="0050082F"/>
    <w:rsid w:val="00500C87"/>
    <w:rsid w:val="00500EA7"/>
    <w:rsid w:val="0050196B"/>
    <w:rsid w:val="00501991"/>
    <w:rsid w:val="00501C92"/>
    <w:rsid w:val="00501CE2"/>
    <w:rsid w:val="0050262A"/>
    <w:rsid w:val="005041F1"/>
    <w:rsid w:val="0050480F"/>
    <w:rsid w:val="005048E6"/>
    <w:rsid w:val="00504DC6"/>
    <w:rsid w:val="0050518C"/>
    <w:rsid w:val="00506585"/>
    <w:rsid w:val="00507898"/>
    <w:rsid w:val="00507B13"/>
    <w:rsid w:val="00507BA8"/>
    <w:rsid w:val="005101AB"/>
    <w:rsid w:val="00510677"/>
    <w:rsid w:val="005115EC"/>
    <w:rsid w:val="0051226A"/>
    <w:rsid w:val="005125F1"/>
    <w:rsid w:val="00512E4A"/>
    <w:rsid w:val="005136DB"/>
    <w:rsid w:val="00513746"/>
    <w:rsid w:val="005148DB"/>
    <w:rsid w:val="00514985"/>
    <w:rsid w:val="0051550A"/>
    <w:rsid w:val="0051563A"/>
    <w:rsid w:val="005165CC"/>
    <w:rsid w:val="005175FE"/>
    <w:rsid w:val="00517A28"/>
    <w:rsid w:val="00517AA8"/>
    <w:rsid w:val="00517AAD"/>
    <w:rsid w:val="0052022E"/>
    <w:rsid w:val="00520469"/>
    <w:rsid w:val="00520791"/>
    <w:rsid w:val="0052108B"/>
    <w:rsid w:val="0052265D"/>
    <w:rsid w:val="005254DA"/>
    <w:rsid w:val="005256FD"/>
    <w:rsid w:val="00525A88"/>
    <w:rsid w:val="00527A4C"/>
    <w:rsid w:val="00530272"/>
    <w:rsid w:val="005308CE"/>
    <w:rsid w:val="005309D4"/>
    <w:rsid w:val="00530ADF"/>
    <w:rsid w:val="00532103"/>
    <w:rsid w:val="005323DC"/>
    <w:rsid w:val="00532E42"/>
    <w:rsid w:val="00534056"/>
    <w:rsid w:val="00535E8A"/>
    <w:rsid w:val="0053640F"/>
    <w:rsid w:val="005367BB"/>
    <w:rsid w:val="0053725D"/>
    <w:rsid w:val="00537ED2"/>
    <w:rsid w:val="0054057E"/>
    <w:rsid w:val="00541865"/>
    <w:rsid w:val="005418E0"/>
    <w:rsid w:val="005420B5"/>
    <w:rsid w:val="00542456"/>
    <w:rsid w:val="00544978"/>
    <w:rsid w:val="0054534D"/>
    <w:rsid w:val="00545CD4"/>
    <w:rsid w:val="00547E81"/>
    <w:rsid w:val="0055012D"/>
    <w:rsid w:val="0055114E"/>
    <w:rsid w:val="0055121F"/>
    <w:rsid w:val="005518AB"/>
    <w:rsid w:val="005525A1"/>
    <w:rsid w:val="00553157"/>
    <w:rsid w:val="005535F1"/>
    <w:rsid w:val="005536A3"/>
    <w:rsid w:val="00554464"/>
    <w:rsid w:val="0055459A"/>
    <w:rsid w:val="00555651"/>
    <w:rsid w:val="00555ABE"/>
    <w:rsid w:val="00556E35"/>
    <w:rsid w:val="005577CF"/>
    <w:rsid w:val="00557DC0"/>
    <w:rsid w:val="00561065"/>
    <w:rsid w:val="005612F4"/>
    <w:rsid w:val="005613D3"/>
    <w:rsid w:val="00561599"/>
    <w:rsid w:val="00561636"/>
    <w:rsid w:val="0056184F"/>
    <w:rsid w:val="00561FE4"/>
    <w:rsid w:val="005627D3"/>
    <w:rsid w:val="005636B4"/>
    <w:rsid w:val="005649D7"/>
    <w:rsid w:val="00565101"/>
    <w:rsid w:val="005661FA"/>
    <w:rsid w:val="005675FF"/>
    <w:rsid w:val="005677BD"/>
    <w:rsid w:val="00570120"/>
    <w:rsid w:val="005708BF"/>
    <w:rsid w:val="00570963"/>
    <w:rsid w:val="005722E1"/>
    <w:rsid w:val="00572A1A"/>
    <w:rsid w:val="00572AAD"/>
    <w:rsid w:val="00574003"/>
    <w:rsid w:val="0057451B"/>
    <w:rsid w:val="00576448"/>
    <w:rsid w:val="0057650A"/>
    <w:rsid w:val="005767A4"/>
    <w:rsid w:val="0057769F"/>
    <w:rsid w:val="00580E32"/>
    <w:rsid w:val="00581901"/>
    <w:rsid w:val="00581DE9"/>
    <w:rsid w:val="00581E4C"/>
    <w:rsid w:val="00582CC8"/>
    <w:rsid w:val="005830D3"/>
    <w:rsid w:val="00583DBA"/>
    <w:rsid w:val="00584365"/>
    <w:rsid w:val="005847DE"/>
    <w:rsid w:val="005852F2"/>
    <w:rsid w:val="00585659"/>
    <w:rsid w:val="00586530"/>
    <w:rsid w:val="00586695"/>
    <w:rsid w:val="00587EAD"/>
    <w:rsid w:val="00590944"/>
    <w:rsid w:val="005914A0"/>
    <w:rsid w:val="005914E6"/>
    <w:rsid w:val="00591AC4"/>
    <w:rsid w:val="00591BC5"/>
    <w:rsid w:val="005923B4"/>
    <w:rsid w:val="005931DF"/>
    <w:rsid w:val="00594379"/>
    <w:rsid w:val="00595647"/>
    <w:rsid w:val="00597045"/>
    <w:rsid w:val="00597EAF"/>
    <w:rsid w:val="005A1A68"/>
    <w:rsid w:val="005A2C5C"/>
    <w:rsid w:val="005A38D9"/>
    <w:rsid w:val="005A3942"/>
    <w:rsid w:val="005A3F76"/>
    <w:rsid w:val="005A40B1"/>
    <w:rsid w:val="005A4439"/>
    <w:rsid w:val="005A649B"/>
    <w:rsid w:val="005A66BE"/>
    <w:rsid w:val="005A6B0F"/>
    <w:rsid w:val="005A7CD8"/>
    <w:rsid w:val="005A7D0C"/>
    <w:rsid w:val="005B06D5"/>
    <w:rsid w:val="005B245E"/>
    <w:rsid w:val="005B2CD7"/>
    <w:rsid w:val="005B2D2F"/>
    <w:rsid w:val="005B38EC"/>
    <w:rsid w:val="005B3ECD"/>
    <w:rsid w:val="005B467F"/>
    <w:rsid w:val="005B5128"/>
    <w:rsid w:val="005B602F"/>
    <w:rsid w:val="005B6F7A"/>
    <w:rsid w:val="005B7230"/>
    <w:rsid w:val="005B73A9"/>
    <w:rsid w:val="005B7D01"/>
    <w:rsid w:val="005C0CCA"/>
    <w:rsid w:val="005C153C"/>
    <w:rsid w:val="005C27A3"/>
    <w:rsid w:val="005C330C"/>
    <w:rsid w:val="005C4348"/>
    <w:rsid w:val="005C43B6"/>
    <w:rsid w:val="005C4565"/>
    <w:rsid w:val="005C4849"/>
    <w:rsid w:val="005C6A88"/>
    <w:rsid w:val="005D0AC0"/>
    <w:rsid w:val="005D0CD7"/>
    <w:rsid w:val="005D190A"/>
    <w:rsid w:val="005D2D5E"/>
    <w:rsid w:val="005D2D63"/>
    <w:rsid w:val="005D32C5"/>
    <w:rsid w:val="005D348A"/>
    <w:rsid w:val="005D4544"/>
    <w:rsid w:val="005D566F"/>
    <w:rsid w:val="005D56EF"/>
    <w:rsid w:val="005D5E0B"/>
    <w:rsid w:val="005D7FC1"/>
    <w:rsid w:val="005E00A3"/>
    <w:rsid w:val="005E0597"/>
    <w:rsid w:val="005E1319"/>
    <w:rsid w:val="005E193D"/>
    <w:rsid w:val="005E1F9A"/>
    <w:rsid w:val="005E301E"/>
    <w:rsid w:val="005E391A"/>
    <w:rsid w:val="005E5966"/>
    <w:rsid w:val="005E6A97"/>
    <w:rsid w:val="005E7BA2"/>
    <w:rsid w:val="005F2647"/>
    <w:rsid w:val="005F36E5"/>
    <w:rsid w:val="005F4E24"/>
    <w:rsid w:val="005F5402"/>
    <w:rsid w:val="005F55B9"/>
    <w:rsid w:val="005F6365"/>
    <w:rsid w:val="005F640E"/>
    <w:rsid w:val="005F6BBE"/>
    <w:rsid w:val="005F721B"/>
    <w:rsid w:val="005F75B4"/>
    <w:rsid w:val="00601276"/>
    <w:rsid w:val="00601540"/>
    <w:rsid w:val="0060433B"/>
    <w:rsid w:val="006043F1"/>
    <w:rsid w:val="00604561"/>
    <w:rsid w:val="00606B7D"/>
    <w:rsid w:val="00607482"/>
    <w:rsid w:val="0060785F"/>
    <w:rsid w:val="00607CFA"/>
    <w:rsid w:val="00607FDB"/>
    <w:rsid w:val="00610E60"/>
    <w:rsid w:val="00611A35"/>
    <w:rsid w:val="0061226C"/>
    <w:rsid w:val="006153E4"/>
    <w:rsid w:val="00615581"/>
    <w:rsid w:val="00615F08"/>
    <w:rsid w:val="00615F8C"/>
    <w:rsid w:val="0061634C"/>
    <w:rsid w:val="00616AFA"/>
    <w:rsid w:val="00616BFF"/>
    <w:rsid w:val="00616E71"/>
    <w:rsid w:val="00616FF4"/>
    <w:rsid w:val="00620068"/>
    <w:rsid w:val="0062248A"/>
    <w:rsid w:val="00622678"/>
    <w:rsid w:val="00622974"/>
    <w:rsid w:val="00622CC4"/>
    <w:rsid w:val="00622F96"/>
    <w:rsid w:val="00622FCD"/>
    <w:rsid w:val="00623501"/>
    <w:rsid w:val="00623D1B"/>
    <w:rsid w:val="00624378"/>
    <w:rsid w:val="0062479C"/>
    <w:rsid w:val="00624F76"/>
    <w:rsid w:val="006254AF"/>
    <w:rsid w:val="00625E2D"/>
    <w:rsid w:val="00626742"/>
    <w:rsid w:val="00626D1F"/>
    <w:rsid w:val="0062715D"/>
    <w:rsid w:val="00630B64"/>
    <w:rsid w:val="0063109B"/>
    <w:rsid w:val="00631D36"/>
    <w:rsid w:val="00632916"/>
    <w:rsid w:val="00633F85"/>
    <w:rsid w:val="00634457"/>
    <w:rsid w:val="00634ACD"/>
    <w:rsid w:val="00634AFF"/>
    <w:rsid w:val="00635979"/>
    <w:rsid w:val="00636152"/>
    <w:rsid w:val="00642459"/>
    <w:rsid w:val="00643EC1"/>
    <w:rsid w:val="00644C56"/>
    <w:rsid w:val="00645331"/>
    <w:rsid w:val="006456AE"/>
    <w:rsid w:val="006457F3"/>
    <w:rsid w:val="006468FB"/>
    <w:rsid w:val="00646BDD"/>
    <w:rsid w:val="0064723D"/>
    <w:rsid w:val="00647329"/>
    <w:rsid w:val="0064777A"/>
    <w:rsid w:val="00651470"/>
    <w:rsid w:val="00651674"/>
    <w:rsid w:val="00652AF1"/>
    <w:rsid w:val="00652BF5"/>
    <w:rsid w:val="00652CCD"/>
    <w:rsid w:val="00652F63"/>
    <w:rsid w:val="00654954"/>
    <w:rsid w:val="00654F26"/>
    <w:rsid w:val="0065549F"/>
    <w:rsid w:val="006558A8"/>
    <w:rsid w:val="00655BD3"/>
    <w:rsid w:val="00655D55"/>
    <w:rsid w:val="00656837"/>
    <w:rsid w:val="00657E84"/>
    <w:rsid w:val="00660842"/>
    <w:rsid w:val="00661DAC"/>
    <w:rsid w:val="006624D2"/>
    <w:rsid w:val="00662BC0"/>
    <w:rsid w:val="00662D2C"/>
    <w:rsid w:val="00663F69"/>
    <w:rsid w:val="00664230"/>
    <w:rsid w:val="00664827"/>
    <w:rsid w:val="00665947"/>
    <w:rsid w:val="006659DF"/>
    <w:rsid w:val="006721DF"/>
    <w:rsid w:val="00673F27"/>
    <w:rsid w:val="00675CC1"/>
    <w:rsid w:val="00676917"/>
    <w:rsid w:val="006773AF"/>
    <w:rsid w:val="006779F7"/>
    <w:rsid w:val="00680061"/>
    <w:rsid w:val="006802AA"/>
    <w:rsid w:val="00680325"/>
    <w:rsid w:val="00680579"/>
    <w:rsid w:val="00680C16"/>
    <w:rsid w:val="006816BD"/>
    <w:rsid w:val="00682138"/>
    <w:rsid w:val="00683340"/>
    <w:rsid w:val="00684ADC"/>
    <w:rsid w:val="00684CD1"/>
    <w:rsid w:val="006855B6"/>
    <w:rsid w:val="00686253"/>
    <w:rsid w:val="0068655E"/>
    <w:rsid w:val="006867B4"/>
    <w:rsid w:val="00687233"/>
    <w:rsid w:val="0069022D"/>
    <w:rsid w:val="0069137A"/>
    <w:rsid w:val="00692067"/>
    <w:rsid w:val="00692E36"/>
    <w:rsid w:val="00693EFA"/>
    <w:rsid w:val="0069543D"/>
    <w:rsid w:val="00695C1A"/>
    <w:rsid w:val="00696BFD"/>
    <w:rsid w:val="00696FC2"/>
    <w:rsid w:val="00697078"/>
    <w:rsid w:val="00697D69"/>
    <w:rsid w:val="006A0E40"/>
    <w:rsid w:val="006A1C43"/>
    <w:rsid w:val="006A25CA"/>
    <w:rsid w:val="006A2F1C"/>
    <w:rsid w:val="006A37CD"/>
    <w:rsid w:val="006A3CB3"/>
    <w:rsid w:val="006A3E16"/>
    <w:rsid w:val="006A3EB1"/>
    <w:rsid w:val="006A4215"/>
    <w:rsid w:val="006A63E2"/>
    <w:rsid w:val="006A6488"/>
    <w:rsid w:val="006A6D2D"/>
    <w:rsid w:val="006A7C0E"/>
    <w:rsid w:val="006B0E96"/>
    <w:rsid w:val="006B1242"/>
    <w:rsid w:val="006B136D"/>
    <w:rsid w:val="006B1402"/>
    <w:rsid w:val="006B305D"/>
    <w:rsid w:val="006B3D8A"/>
    <w:rsid w:val="006B3F65"/>
    <w:rsid w:val="006B499E"/>
    <w:rsid w:val="006B4F82"/>
    <w:rsid w:val="006B59FF"/>
    <w:rsid w:val="006C000D"/>
    <w:rsid w:val="006C0B97"/>
    <w:rsid w:val="006C0C63"/>
    <w:rsid w:val="006C10DA"/>
    <w:rsid w:val="006C10E0"/>
    <w:rsid w:val="006C17AD"/>
    <w:rsid w:val="006C1BEC"/>
    <w:rsid w:val="006C300B"/>
    <w:rsid w:val="006C3745"/>
    <w:rsid w:val="006C374A"/>
    <w:rsid w:val="006C5A2B"/>
    <w:rsid w:val="006C5A3C"/>
    <w:rsid w:val="006C6466"/>
    <w:rsid w:val="006C6E00"/>
    <w:rsid w:val="006C6F21"/>
    <w:rsid w:val="006C6FC7"/>
    <w:rsid w:val="006C7483"/>
    <w:rsid w:val="006D011E"/>
    <w:rsid w:val="006D0A98"/>
    <w:rsid w:val="006D105D"/>
    <w:rsid w:val="006D19B3"/>
    <w:rsid w:val="006D1FDA"/>
    <w:rsid w:val="006D22B0"/>
    <w:rsid w:val="006D2801"/>
    <w:rsid w:val="006D2856"/>
    <w:rsid w:val="006D4057"/>
    <w:rsid w:val="006D430C"/>
    <w:rsid w:val="006D503C"/>
    <w:rsid w:val="006D50F7"/>
    <w:rsid w:val="006D51E8"/>
    <w:rsid w:val="006D5BDC"/>
    <w:rsid w:val="006D6491"/>
    <w:rsid w:val="006D69D1"/>
    <w:rsid w:val="006D6A53"/>
    <w:rsid w:val="006D700D"/>
    <w:rsid w:val="006D7E20"/>
    <w:rsid w:val="006E077E"/>
    <w:rsid w:val="006E187D"/>
    <w:rsid w:val="006E3129"/>
    <w:rsid w:val="006E36E3"/>
    <w:rsid w:val="006E3884"/>
    <w:rsid w:val="006E46A0"/>
    <w:rsid w:val="006E4925"/>
    <w:rsid w:val="006E63AC"/>
    <w:rsid w:val="006E6B94"/>
    <w:rsid w:val="006E768B"/>
    <w:rsid w:val="006E7BB1"/>
    <w:rsid w:val="006F022F"/>
    <w:rsid w:val="006F0FE6"/>
    <w:rsid w:val="006F127C"/>
    <w:rsid w:val="006F19E0"/>
    <w:rsid w:val="006F37AC"/>
    <w:rsid w:val="006F3AE7"/>
    <w:rsid w:val="006F3B9E"/>
    <w:rsid w:val="006F3D91"/>
    <w:rsid w:val="006F3E2E"/>
    <w:rsid w:val="006F41C3"/>
    <w:rsid w:val="006F52C6"/>
    <w:rsid w:val="006F5B0F"/>
    <w:rsid w:val="006F6505"/>
    <w:rsid w:val="007011F7"/>
    <w:rsid w:val="00701363"/>
    <w:rsid w:val="00701BCF"/>
    <w:rsid w:val="00701C38"/>
    <w:rsid w:val="00702AE3"/>
    <w:rsid w:val="00702D13"/>
    <w:rsid w:val="00703A4E"/>
    <w:rsid w:val="00704160"/>
    <w:rsid w:val="0070509F"/>
    <w:rsid w:val="00705B1A"/>
    <w:rsid w:val="007075F7"/>
    <w:rsid w:val="00707615"/>
    <w:rsid w:val="00710FB7"/>
    <w:rsid w:val="0071102C"/>
    <w:rsid w:val="007117ED"/>
    <w:rsid w:val="0071235E"/>
    <w:rsid w:val="00712417"/>
    <w:rsid w:val="007124FC"/>
    <w:rsid w:val="00714559"/>
    <w:rsid w:val="00714592"/>
    <w:rsid w:val="0071676F"/>
    <w:rsid w:val="00717001"/>
    <w:rsid w:val="00717F49"/>
    <w:rsid w:val="00720CDB"/>
    <w:rsid w:val="0072100A"/>
    <w:rsid w:val="00721FC7"/>
    <w:rsid w:val="00722130"/>
    <w:rsid w:val="0072255D"/>
    <w:rsid w:val="00722B47"/>
    <w:rsid w:val="007236C6"/>
    <w:rsid w:val="00723750"/>
    <w:rsid w:val="00724F7E"/>
    <w:rsid w:val="00725759"/>
    <w:rsid w:val="007257A2"/>
    <w:rsid w:val="007324CA"/>
    <w:rsid w:val="0073347D"/>
    <w:rsid w:val="0073371F"/>
    <w:rsid w:val="00733CEA"/>
    <w:rsid w:val="00733F24"/>
    <w:rsid w:val="007342D4"/>
    <w:rsid w:val="00734E9B"/>
    <w:rsid w:val="00734F33"/>
    <w:rsid w:val="007351EF"/>
    <w:rsid w:val="00735E63"/>
    <w:rsid w:val="00737A21"/>
    <w:rsid w:val="00737E73"/>
    <w:rsid w:val="007405A0"/>
    <w:rsid w:val="00741020"/>
    <w:rsid w:val="007418FE"/>
    <w:rsid w:val="007428D5"/>
    <w:rsid w:val="00743041"/>
    <w:rsid w:val="00743B54"/>
    <w:rsid w:val="0074438A"/>
    <w:rsid w:val="0074514C"/>
    <w:rsid w:val="00745E0A"/>
    <w:rsid w:val="00746267"/>
    <w:rsid w:val="00746582"/>
    <w:rsid w:val="007467B3"/>
    <w:rsid w:val="00751D46"/>
    <w:rsid w:val="00752600"/>
    <w:rsid w:val="00752A7B"/>
    <w:rsid w:val="00753C71"/>
    <w:rsid w:val="00755751"/>
    <w:rsid w:val="00755AA9"/>
    <w:rsid w:val="00756DEC"/>
    <w:rsid w:val="00756EF6"/>
    <w:rsid w:val="007576CD"/>
    <w:rsid w:val="007578B9"/>
    <w:rsid w:val="00757E8D"/>
    <w:rsid w:val="007600FD"/>
    <w:rsid w:val="00760DE6"/>
    <w:rsid w:val="00762232"/>
    <w:rsid w:val="007628C8"/>
    <w:rsid w:val="00762E50"/>
    <w:rsid w:val="0076394B"/>
    <w:rsid w:val="007648C8"/>
    <w:rsid w:val="00765486"/>
    <w:rsid w:val="007657B9"/>
    <w:rsid w:val="00766563"/>
    <w:rsid w:val="00767237"/>
    <w:rsid w:val="007672AE"/>
    <w:rsid w:val="00767541"/>
    <w:rsid w:val="0076758E"/>
    <w:rsid w:val="007677D1"/>
    <w:rsid w:val="00767D37"/>
    <w:rsid w:val="00770363"/>
    <w:rsid w:val="00771765"/>
    <w:rsid w:val="00771A43"/>
    <w:rsid w:val="007739C3"/>
    <w:rsid w:val="00774229"/>
    <w:rsid w:val="00774B82"/>
    <w:rsid w:val="007750A9"/>
    <w:rsid w:val="0077566E"/>
    <w:rsid w:val="007761D7"/>
    <w:rsid w:val="007765E6"/>
    <w:rsid w:val="00776699"/>
    <w:rsid w:val="00776FF9"/>
    <w:rsid w:val="00780ADF"/>
    <w:rsid w:val="00780CDB"/>
    <w:rsid w:val="007817CC"/>
    <w:rsid w:val="0078188A"/>
    <w:rsid w:val="00781F04"/>
    <w:rsid w:val="00782765"/>
    <w:rsid w:val="007831DD"/>
    <w:rsid w:val="00784362"/>
    <w:rsid w:val="00784FE0"/>
    <w:rsid w:val="0078567B"/>
    <w:rsid w:val="007858F6"/>
    <w:rsid w:val="00786C03"/>
    <w:rsid w:val="007878FA"/>
    <w:rsid w:val="00791B81"/>
    <w:rsid w:val="00792522"/>
    <w:rsid w:val="00792A41"/>
    <w:rsid w:val="00794ECB"/>
    <w:rsid w:val="007951F7"/>
    <w:rsid w:val="00795EC1"/>
    <w:rsid w:val="00796335"/>
    <w:rsid w:val="00796675"/>
    <w:rsid w:val="00796893"/>
    <w:rsid w:val="007970E8"/>
    <w:rsid w:val="00797661"/>
    <w:rsid w:val="00797A74"/>
    <w:rsid w:val="007A0398"/>
    <w:rsid w:val="007A0721"/>
    <w:rsid w:val="007A1C2A"/>
    <w:rsid w:val="007A1E83"/>
    <w:rsid w:val="007A293A"/>
    <w:rsid w:val="007A3CF3"/>
    <w:rsid w:val="007A4E8E"/>
    <w:rsid w:val="007A5085"/>
    <w:rsid w:val="007A5F1E"/>
    <w:rsid w:val="007A7353"/>
    <w:rsid w:val="007A7695"/>
    <w:rsid w:val="007B0398"/>
    <w:rsid w:val="007B0672"/>
    <w:rsid w:val="007B0A02"/>
    <w:rsid w:val="007B0E15"/>
    <w:rsid w:val="007B20AC"/>
    <w:rsid w:val="007B3098"/>
    <w:rsid w:val="007B6964"/>
    <w:rsid w:val="007B6AE9"/>
    <w:rsid w:val="007B7A11"/>
    <w:rsid w:val="007C062D"/>
    <w:rsid w:val="007C11A0"/>
    <w:rsid w:val="007C28BF"/>
    <w:rsid w:val="007C2E47"/>
    <w:rsid w:val="007C2E8B"/>
    <w:rsid w:val="007C3CF4"/>
    <w:rsid w:val="007C4562"/>
    <w:rsid w:val="007C5AF5"/>
    <w:rsid w:val="007C6E5C"/>
    <w:rsid w:val="007C7238"/>
    <w:rsid w:val="007C7AEB"/>
    <w:rsid w:val="007D09D3"/>
    <w:rsid w:val="007D103A"/>
    <w:rsid w:val="007D1290"/>
    <w:rsid w:val="007D2B37"/>
    <w:rsid w:val="007D4BEB"/>
    <w:rsid w:val="007D591A"/>
    <w:rsid w:val="007D5ED0"/>
    <w:rsid w:val="007D6413"/>
    <w:rsid w:val="007D6748"/>
    <w:rsid w:val="007E0A62"/>
    <w:rsid w:val="007E1196"/>
    <w:rsid w:val="007E2FD9"/>
    <w:rsid w:val="007E371E"/>
    <w:rsid w:val="007E5035"/>
    <w:rsid w:val="007E570B"/>
    <w:rsid w:val="007E67C2"/>
    <w:rsid w:val="007E6E38"/>
    <w:rsid w:val="007E723E"/>
    <w:rsid w:val="007E7AB4"/>
    <w:rsid w:val="007E7B2F"/>
    <w:rsid w:val="007E7B4D"/>
    <w:rsid w:val="007E7BA6"/>
    <w:rsid w:val="007F0825"/>
    <w:rsid w:val="007F229E"/>
    <w:rsid w:val="007F2C54"/>
    <w:rsid w:val="007F2E91"/>
    <w:rsid w:val="007F34EA"/>
    <w:rsid w:val="007F3BD4"/>
    <w:rsid w:val="007F3EF3"/>
    <w:rsid w:val="007F3FA0"/>
    <w:rsid w:val="007F439F"/>
    <w:rsid w:val="007F4E0D"/>
    <w:rsid w:val="007F57B3"/>
    <w:rsid w:val="007F5919"/>
    <w:rsid w:val="007F5BAC"/>
    <w:rsid w:val="007F5D81"/>
    <w:rsid w:val="007F611A"/>
    <w:rsid w:val="0080195A"/>
    <w:rsid w:val="00801ED9"/>
    <w:rsid w:val="00802F2D"/>
    <w:rsid w:val="00804BB3"/>
    <w:rsid w:val="00804E67"/>
    <w:rsid w:val="008058E2"/>
    <w:rsid w:val="0080665C"/>
    <w:rsid w:val="008075A0"/>
    <w:rsid w:val="00810CA6"/>
    <w:rsid w:val="0081126A"/>
    <w:rsid w:val="008112CC"/>
    <w:rsid w:val="00811BF8"/>
    <w:rsid w:val="008123CC"/>
    <w:rsid w:val="008125BE"/>
    <w:rsid w:val="008133BD"/>
    <w:rsid w:val="00814427"/>
    <w:rsid w:val="00814616"/>
    <w:rsid w:val="00814D68"/>
    <w:rsid w:val="00815270"/>
    <w:rsid w:val="00815D09"/>
    <w:rsid w:val="00815FFD"/>
    <w:rsid w:val="00816B80"/>
    <w:rsid w:val="00817987"/>
    <w:rsid w:val="008179B8"/>
    <w:rsid w:val="00820D52"/>
    <w:rsid w:val="00821EBF"/>
    <w:rsid w:val="008224AF"/>
    <w:rsid w:val="0082330B"/>
    <w:rsid w:val="008259FF"/>
    <w:rsid w:val="00825BEA"/>
    <w:rsid w:val="00826FF1"/>
    <w:rsid w:val="00827065"/>
    <w:rsid w:val="008276C8"/>
    <w:rsid w:val="00827DE3"/>
    <w:rsid w:val="008301EE"/>
    <w:rsid w:val="00830537"/>
    <w:rsid w:val="00834F52"/>
    <w:rsid w:val="00835006"/>
    <w:rsid w:val="0083563F"/>
    <w:rsid w:val="0083612D"/>
    <w:rsid w:val="00840ADA"/>
    <w:rsid w:val="0084186B"/>
    <w:rsid w:val="008420F6"/>
    <w:rsid w:val="00843A36"/>
    <w:rsid w:val="00844703"/>
    <w:rsid w:val="0084598F"/>
    <w:rsid w:val="0084621C"/>
    <w:rsid w:val="008467C6"/>
    <w:rsid w:val="008470C8"/>
    <w:rsid w:val="00847925"/>
    <w:rsid w:val="008505AD"/>
    <w:rsid w:val="00850AB1"/>
    <w:rsid w:val="00852B79"/>
    <w:rsid w:val="00855CE4"/>
    <w:rsid w:val="00855F71"/>
    <w:rsid w:val="0085604C"/>
    <w:rsid w:val="0085718A"/>
    <w:rsid w:val="008578DE"/>
    <w:rsid w:val="00857E2D"/>
    <w:rsid w:val="00860A72"/>
    <w:rsid w:val="00862672"/>
    <w:rsid w:val="0086317A"/>
    <w:rsid w:val="00863889"/>
    <w:rsid w:val="008642CD"/>
    <w:rsid w:val="00864787"/>
    <w:rsid w:val="00865493"/>
    <w:rsid w:val="00867276"/>
    <w:rsid w:val="0086787E"/>
    <w:rsid w:val="0087014C"/>
    <w:rsid w:val="00870809"/>
    <w:rsid w:val="0087086C"/>
    <w:rsid w:val="00870E7B"/>
    <w:rsid w:val="00870EEA"/>
    <w:rsid w:val="008726FB"/>
    <w:rsid w:val="00873D08"/>
    <w:rsid w:val="00873E11"/>
    <w:rsid w:val="00874DF2"/>
    <w:rsid w:val="00875129"/>
    <w:rsid w:val="008772D3"/>
    <w:rsid w:val="0087749C"/>
    <w:rsid w:val="00880077"/>
    <w:rsid w:val="00880266"/>
    <w:rsid w:val="00880391"/>
    <w:rsid w:val="00880966"/>
    <w:rsid w:val="00880AE8"/>
    <w:rsid w:val="00880EA6"/>
    <w:rsid w:val="00881954"/>
    <w:rsid w:val="00881F25"/>
    <w:rsid w:val="00882C22"/>
    <w:rsid w:val="00882D6C"/>
    <w:rsid w:val="008830E3"/>
    <w:rsid w:val="00883978"/>
    <w:rsid w:val="0088531E"/>
    <w:rsid w:val="00885378"/>
    <w:rsid w:val="008855D6"/>
    <w:rsid w:val="00885EB3"/>
    <w:rsid w:val="008870D1"/>
    <w:rsid w:val="00887B67"/>
    <w:rsid w:val="00890413"/>
    <w:rsid w:val="008923B8"/>
    <w:rsid w:val="00892583"/>
    <w:rsid w:val="008927A1"/>
    <w:rsid w:val="00892D31"/>
    <w:rsid w:val="0089330F"/>
    <w:rsid w:val="0089753D"/>
    <w:rsid w:val="00897687"/>
    <w:rsid w:val="00897B9F"/>
    <w:rsid w:val="008A1304"/>
    <w:rsid w:val="008A17C1"/>
    <w:rsid w:val="008A1E3A"/>
    <w:rsid w:val="008A22D2"/>
    <w:rsid w:val="008A267E"/>
    <w:rsid w:val="008A283C"/>
    <w:rsid w:val="008A3541"/>
    <w:rsid w:val="008A379E"/>
    <w:rsid w:val="008A4FC6"/>
    <w:rsid w:val="008A5067"/>
    <w:rsid w:val="008A53C3"/>
    <w:rsid w:val="008A5490"/>
    <w:rsid w:val="008A54C3"/>
    <w:rsid w:val="008A7C8B"/>
    <w:rsid w:val="008B069A"/>
    <w:rsid w:val="008B1117"/>
    <w:rsid w:val="008B13D4"/>
    <w:rsid w:val="008B276B"/>
    <w:rsid w:val="008B35DF"/>
    <w:rsid w:val="008B375F"/>
    <w:rsid w:val="008B4C3E"/>
    <w:rsid w:val="008B5E80"/>
    <w:rsid w:val="008B6A2A"/>
    <w:rsid w:val="008B6D9A"/>
    <w:rsid w:val="008B7231"/>
    <w:rsid w:val="008B78CF"/>
    <w:rsid w:val="008C06E0"/>
    <w:rsid w:val="008C2F0D"/>
    <w:rsid w:val="008C31CD"/>
    <w:rsid w:val="008C3485"/>
    <w:rsid w:val="008C4811"/>
    <w:rsid w:val="008C5774"/>
    <w:rsid w:val="008C59B4"/>
    <w:rsid w:val="008C5DFF"/>
    <w:rsid w:val="008C6C2B"/>
    <w:rsid w:val="008C7F48"/>
    <w:rsid w:val="008D099B"/>
    <w:rsid w:val="008D0B01"/>
    <w:rsid w:val="008D204E"/>
    <w:rsid w:val="008D2589"/>
    <w:rsid w:val="008D30BD"/>
    <w:rsid w:val="008D364F"/>
    <w:rsid w:val="008D4482"/>
    <w:rsid w:val="008D529C"/>
    <w:rsid w:val="008D5A15"/>
    <w:rsid w:val="008D6417"/>
    <w:rsid w:val="008D690A"/>
    <w:rsid w:val="008E13A6"/>
    <w:rsid w:val="008E2CBE"/>
    <w:rsid w:val="008E33DF"/>
    <w:rsid w:val="008E3661"/>
    <w:rsid w:val="008E5600"/>
    <w:rsid w:val="008E5C33"/>
    <w:rsid w:val="008E6E13"/>
    <w:rsid w:val="008E704E"/>
    <w:rsid w:val="008E708E"/>
    <w:rsid w:val="008E70F6"/>
    <w:rsid w:val="008E7A07"/>
    <w:rsid w:val="008F0A2D"/>
    <w:rsid w:val="008F1C01"/>
    <w:rsid w:val="008F28D6"/>
    <w:rsid w:val="008F30DB"/>
    <w:rsid w:val="008F3888"/>
    <w:rsid w:val="008F4805"/>
    <w:rsid w:val="008F5298"/>
    <w:rsid w:val="008F620F"/>
    <w:rsid w:val="008F627B"/>
    <w:rsid w:val="008F6AFF"/>
    <w:rsid w:val="008F6DBD"/>
    <w:rsid w:val="008F7984"/>
    <w:rsid w:val="009008F8"/>
    <w:rsid w:val="009009FA"/>
    <w:rsid w:val="00901138"/>
    <w:rsid w:val="0090187E"/>
    <w:rsid w:val="009022CA"/>
    <w:rsid w:val="00902A82"/>
    <w:rsid w:val="00903ACB"/>
    <w:rsid w:val="00903B66"/>
    <w:rsid w:val="00903BF5"/>
    <w:rsid w:val="00904356"/>
    <w:rsid w:val="00904B66"/>
    <w:rsid w:val="00904F64"/>
    <w:rsid w:val="0090593C"/>
    <w:rsid w:val="00906B1D"/>
    <w:rsid w:val="00906E84"/>
    <w:rsid w:val="0091005D"/>
    <w:rsid w:val="00910D2B"/>
    <w:rsid w:val="0091244D"/>
    <w:rsid w:val="009125B4"/>
    <w:rsid w:val="009128B5"/>
    <w:rsid w:val="009133FC"/>
    <w:rsid w:val="009136A7"/>
    <w:rsid w:val="00914D01"/>
    <w:rsid w:val="00915FC5"/>
    <w:rsid w:val="00916221"/>
    <w:rsid w:val="00916E68"/>
    <w:rsid w:val="00917613"/>
    <w:rsid w:val="009201C9"/>
    <w:rsid w:val="0092033F"/>
    <w:rsid w:val="00920FA3"/>
    <w:rsid w:val="009211E3"/>
    <w:rsid w:val="009219CF"/>
    <w:rsid w:val="00922C69"/>
    <w:rsid w:val="0092477D"/>
    <w:rsid w:val="00925A4E"/>
    <w:rsid w:val="009262FD"/>
    <w:rsid w:val="00926788"/>
    <w:rsid w:val="009275D5"/>
    <w:rsid w:val="00927D1F"/>
    <w:rsid w:val="009302EB"/>
    <w:rsid w:val="009308E2"/>
    <w:rsid w:val="00930B7E"/>
    <w:rsid w:val="0093285E"/>
    <w:rsid w:val="00932A49"/>
    <w:rsid w:val="00932B7C"/>
    <w:rsid w:val="00932D56"/>
    <w:rsid w:val="00933769"/>
    <w:rsid w:val="00934DBF"/>
    <w:rsid w:val="009358AD"/>
    <w:rsid w:val="00936828"/>
    <w:rsid w:val="00936878"/>
    <w:rsid w:val="00936EE3"/>
    <w:rsid w:val="009370DE"/>
    <w:rsid w:val="009372C1"/>
    <w:rsid w:val="00937574"/>
    <w:rsid w:val="0094027D"/>
    <w:rsid w:val="00940FEE"/>
    <w:rsid w:val="00942850"/>
    <w:rsid w:val="009436A4"/>
    <w:rsid w:val="009438F1"/>
    <w:rsid w:val="00943E7B"/>
    <w:rsid w:val="009455B1"/>
    <w:rsid w:val="00945D73"/>
    <w:rsid w:val="0094634A"/>
    <w:rsid w:val="00946EEE"/>
    <w:rsid w:val="00950ACC"/>
    <w:rsid w:val="009526BA"/>
    <w:rsid w:val="00952723"/>
    <w:rsid w:val="0095277E"/>
    <w:rsid w:val="00952BC2"/>
    <w:rsid w:val="0095319F"/>
    <w:rsid w:val="009535A3"/>
    <w:rsid w:val="00953945"/>
    <w:rsid w:val="00953A61"/>
    <w:rsid w:val="00953B9D"/>
    <w:rsid w:val="00953CF7"/>
    <w:rsid w:val="00955B02"/>
    <w:rsid w:val="00956D44"/>
    <w:rsid w:val="00957A48"/>
    <w:rsid w:val="00960459"/>
    <w:rsid w:val="0096061B"/>
    <w:rsid w:val="00960FDB"/>
    <w:rsid w:val="009617A1"/>
    <w:rsid w:val="00961ABD"/>
    <w:rsid w:val="00961BDF"/>
    <w:rsid w:val="00963019"/>
    <w:rsid w:val="00963206"/>
    <w:rsid w:val="00963E38"/>
    <w:rsid w:val="00963E83"/>
    <w:rsid w:val="00963E9C"/>
    <w:rsid w:val="00964459"/>
    <w:rsid w:val="00964807"/>
    <w:rsid w:val="009648B4"/>
    <w:rsid w:val="009658E9"/>
    <w:rsid w:val="0096642E"/>
    <w:rsid w:val="009666C0"/>
    <w:rsid w:val="00966BC4"/>
    <w:rsid w:val="009674E1"/>
    <w:rsid w:val="00967CC0"/>
    <w:rsid w:val="00967D97"/>
    <w:rsid w:val="00967F09"/>
    <w:rsid w:val="00971D69"/>
    <w:rsid w:val="00973554"/>
    <w:rsid w:val="00973C77"/>
    <w:rsid w:val="00975102"/>
    <w:rsid w:val="009763A4"/>
    <w:rsid w:val="009767BA"/>
    <w:rsid w:val="00976E96"/>
    <w:rsid w:val="00977D48"/>
    <w:rsid w:val="00980AA2"/>
    <w:rsid w:val="00981396"/>
    <w:rsid w:val="00981A76"/>
    <w:rsid w:val="00982DC4"/>
    <w:rsid w:val="00983B32"/>
    <w:rsid w:val="009847A8"/>
    <w:rsid w:val="00984844"/>
    <w:rsid w:val="00984A80"/>
    <w:rsid w:val="00984CE5"/>
    <w:rsid w:val="00985132"/>
    <w:rsid w:val="00985483"/>
    <w:rsid w:val="00985800"/>
    <w:rsid w:val="00986803"/>
    <w:rsid w:val="009875BF"/>
    <w:rsid w:val="00987B78"/>
    <w:rsid w:val="009905C4"/>
    <w:rsid w:val="00990727"/>
    <w:rsid w:val="00990A53"/>
    <w:rsid w:val="00990CA1"/>
    <w:rsid w:val="009915DD"/>
    <w:rsid w:val="00991671"/>
    <w:rsid w:val="0099254C"/>
    <w:rsid w:val="00992B17"/>
    <w:rsid w:val="00993C2C"/>
    <w:rsid w:val="00994499"/>
    <w:rsid w:val="00995A75"/>
    <w:rsid w:val="00997D51"/>
    <w:rsid w:val="009A0DC6"/>
    <w:rsid w:val="009A184E"/>
    <w:rsid w:val="009A1BB8"/>
    <w:rsid w:val="009A1F5F"/>
    <w:rsid w:val="009A20B7"/>
    <w:rsid w:val="009A3DBE"/>
    <w:rsid w:val="009A3E5B"/>
    <w:rsid w:val="009A48FD"/>
    <w:rsid w:val="009A5182"/>
    <w:rsid w:val="009A556E"/>
    <w:rsid w:val="009A579D"/>
    <w:rsid w:val="009A63C2"/>
    <w:rsid w:val="009A6B82"/>
    <w:rsid w:val="009A7370"/>
    <w:rsid w:val="009A7AC9"/>
    <w:rsid w:val="009A7F70"/>
    <w:rsid w:val="009B0191"/>
    <w:rsid w:val="009B163C"/>
    <w:rsid w:val="009B23CD"/>
    <w:rsid w:val="009B2A88"/>
    <w:rsid w:val="009B3F41"/>
    <w:rsid w:val="009B41F2"/>
    <w:rsid w:val="009B47E1"/>
    <w:rsid w:val="009B489E"/>
    <w:rsid w:val="009B555F"/>
    <w:rsid w:val="009B5E22"/>
    <w:rsid w:val="009B6561"/>
    <w:rsid w:val="009B6E8B"/>
    <w:rsid w:val="009B73BF"/>
    <w:rsid w:val="009C0309"/>
    <w:rsid w:val="009C0406"/>
    <w:rsid w:val="009C08E9"/>
    <w:rsid w:val="009C0C00"/>
    <w:rsid w:val="009C3DE0"/>
    <w:rsid w:val="009C3ED8"/>
    <w:rsid w:val="009C4AC2"/>
    <w:rsid w:val="009C5192"/>
    <w:rsid w:val="009C549C"/>
    <w:rsid w:val="009C5A31"/>
    <w:rsid w:val="009C5BE0"/>
    <w:rsid w:val="009C5CB1"/>
    <w:rsid w:val="009C792D"/>
    <w:rsid w:val="009C7AD6"/>
    <w:rsid w:val="009C7DDF"/>
    <w:rsid w:val="009D10B7"/>
    <w:rsid w:val="009D316D"/>
    <w:rsid w:val="009D3593"/>
    <w:rsid w:val="009D3C3A"/>
    <w:rsid w:val="009D489A"/>
    <w:rsid w:val="009D5360"/>
    <w:rsid w:val="009D537B"/>
    <w:rsid w:val="009D55D7"/>
    <w:rsid w:val="009D5ECF"/>
    <w:rsid w:val="009D7668"/>
    <w:rsid w:val="009E01B5"/>
    <w:rsid w:val="009E0310"/>
    <w:rsid w:val="009E0FD3"/>
    <w:rsid w:val="009E1EF8"/>
    <w:rsid w:val="009E3A4A"/>
    <w:rsid w:val="009E3C53"/>
    <w:rsid w:val="009E3EB3"/>
    <w:rsid w:val="009E489B"/>
    <w:rsid w:val="009E48EC"/>
    <w:rsid w:val="009E4AF8"/>
    <w:rsid w:val="009E591B"/>
    <w:rsid w:val="009E5E1D"/>
    <w:rsid w:val="009E71A4"/>
    <w:rsid w:val="009F10FC"/>
    <w:rsid w:val="009F201C"/>
    <w:rsid w:val="009F2C0E"/>
    <w:rsid w:val="009F4412"/>
    <w:rsid w:val="009F44F0"/>
    <w:rsid w:val="009F4E07"/>
    <w:rsid w:val="009F5555"/>
    <w:rsid w:val="009F6F7E"/>
    <w:rsid w:val="009F7245"/>
    <w:rsid w:val="00A000E7"/>
    <w:rsid w:val="00A00C9F"/>
    <w:rsid w:val="00A019A1"/>
    <w:rsid w:val="00A02AEC"/>
    <w:rsid w:val="00A02B57"/>
    <w:rsid w:val="00A02D4E"/>
    <w:rsid w:val="00A03FDB"/>
    <w:rsid w:val="00A048AF"/>
    <w:rsid w:val="00A04AEA"/>
    <w:rsid w:val="00A05654"/>
    <w:rsid w:val="00A06452"/>
    <w:rsid w:val="00A065C0"/>
    <w:rsid w:val="00A07541"/>
    <w:rsid w:val="00A079DD"/>
    <w:rsid w:val="00A106DC"/>
    <w:rsid w:val="00A11B31"/>
    <w:rsid w:val="00A12304"/>
    <w:rsid w:val="00A136D9"/>
    <w:rsid w:val="00A143A2"/>
    <w:rsid w:val="00A14D98"/>
    <w:rsid w:val="00A16171"/>
    <w:rsid w:val="00A173A2"/>
    <w:rsid w:val="00A17D46"/>
    <w:rsid w:val="00A20FD4"/>
    <w:rsid w:val="00A21524"/>
    <w:rsid w:val="00A22A37"/>
    <w:rsid w:val="00A22A57"/>
    <w:rsid w:val="00A2468D"/>
    <w:rsid w:val="00A259A4"/>
    <w:rsid w:val="00A25AC3"/>
    <w:rsid w:val="00A25FB0"/>
    <w:rsid w:val="00A27CCB"/>
    <w:rsid w:val="00A30393"/>
    <w:rsid w:val="00A3116F"/>
    <w:rsid w:val="00A3255D"/>
    <w:rsid w:val="00A32678"/>
    <w:rsid w:val="00A328C2"/>
    <w:rsid w:val="00A33260"/>
    <w:rsid w:val="00A33BD9"/>
    <w:rsid w:val="00A33FDF"/>
    <w:rsid w:val="00A3554C"/>
    <w:rsid w:val="00A35A9C"/>
    <w:rsid w:val="00A35E4B"/>
    <w:rsid w:val="00A35F8D"/>
    <w:rsid w:val="00A360EC"/>
    <w:rsid w:val="00A36325"/>
    <w:rsid w:val="00A36A8F"/>
    <w:rsid w:val="00A36C3B"/>
    <w:rsid w:val="00A36E2E"/>
    <w:rsid w:val="00A37DFF"/>
    <w:rsid w:val="00A408D0"/>
    <w:rsid w:val="00A41153"/>
    <w:rsid w:val="00A413D9"/>
    <w:rsid w:val="00A41597"/>
    <w:rsid w:val="00A415E7"/>
    <w:rsid w:val="00A4208E"/>
    <w:rsid w:val="00A427D0"/>
    <w:rsid w:val="00A43845"/>
    <w:rsid w:val="00A43C41"/>
    <w:rsid w:val="00A4438D"/>
    <w:rsid w:val="00A45411"/>
    <w:rsid w:val="00A45970"/>
    <w:rsid w:val="00A45FD0"/>
    <w:rsid w:val="00A46790"/>
    <w:rsid w:val="00A4690C"/>
    <w:rsid w:val="00A46CAF"/>
    <w:rsid w:val="00A4739A"/>
    <w:rsid w:val="00A47BDD"/>
    <w:rsid w:val="00A47C89"/>
    <w:rsid w:val="00A47F19"/>
    <w:rsid w:val="00A50871"/>
    <w:rsid w:val="00A51548"/>
    <w:rsid w:val="00A51CF7"/>
    <w:rsid w:val="00A5214E"/>
    <w:rsid w:val="00A53046"/>
    <w:rsid w:val="00A533CB"/>
    <w:rsid w:val="00A535B1"/>
    <w:rsid w:val="00A5483E"/>
    <w:rsid w:val="00A54BA7"/>
    <w:rsid w:val="00A54FED"/>
    <w:rsid w:val="00A5574D"/>
    <w:rsid w:val="00A56022"/>
    <w:rsid w:val="00A57437"/>
    <w:rsid w:val="00A57D99"/>
    <w:rsid w:val="00A61086"/>
    <w:rsid w:val="00A6187D"/>
    <w:rsid w:val="00A621AD"/>
    <w:rsid w:val="00A62A8A"/>
    <w:rsid w:val="00A639C5"/>
    <w:rsid w:val="00A63C58"/>
    <w:rsid w:val="00A63FDB"/>
    <w:rsid w:val="00A64435"/>
    <w:rsid w:val="00A6471C"/>
    <w:rsid w:val="00A64E22"/>
    <w:rsid w:val="00A64FEF"/>
    <w:rsid w:val="00A65391"/>
    <w:rsid w:val="00A660B4"/>
    <w:rsid w:val="00A664DC"/>
    <w:rsid w:val="00A66A2E"/>
    <w:rsid w:val="00A66BF9"/>
    <w:rsid w:val="00A71372"/>
    <w:rsid w:val="00A7243A"/>
    <w:rsid w:val="00A72823"/>
    <w:rsid w:val="00A74B84"/>
    <w:rsid w:val="00A76292"/>
    <w:rsid w:val="00A76CBB"/>
    <w:rsid w:val="00A76D4E"/>
    <w:rsid w:val="00A76DA5"/>
    <w:rsid w:val="00A77920"/>
    <w:rsid w:val="00A77FFA"/>
    <w:rsid w:val="00A80761"/>
    <w:rsid w:val="00A80C54"/>
    <w:rsid w:val="00A8101B"/>
    <w:rsid w:val="00A81991"/>
    <w:rsid w:val="00A8292D"/>
    <w:rsid w:val="00A82A69"/>
    <w:rsid w:val="00A835AD"/>
    <w:rsid w:val="00A83A7C"/>
    <w:rsid w:val="00A84089"/>
    <w:rsid w:val="00A8448B"/>
    <w:rsid w:val="00A84F7F"/>
    <w:rsid w:val="00A8662B"/>
    <w:rsid w:val="00A8770D"/>
    <w:rsid w:val="00A87F49"/>
    <w:rsid w:val="00A90147"/>
    <w:rsid w:val="00A905B3"/>
    <w:rsid w:val="00A918E0"/>
    <w:rsid w:val="00A91D2F"/>
    <w:rsid w:val="00A94370"/>
    <w:rsid w:val="00A95354"/>
    <w:rsid w:val="00A95795"/>
    <w:rsid w:val="00A95843"/>
    <w:rsid w:val="00A962E1"/>
    <w:rsid w:val="00A9693B"/>
    <w:rsid w:val="00A96FA8"/>
    <w:rsid w:val="00AA0D2E"/>
    <w:rsid w:val="00AA0F2F"/>
    <w:rsid w:val="00AA1B77"/>
    <w:rsid w:val="00AA23F5"/>
    <w:rsid w:val="00AA450B"/>
    <w:rsid w:val="00AA47BA"/>
    <w:rsid w:val="00AA55D4"/>
    <w:rsid w:val="00AA5903"/>
    <w:rsid w:val="00AA59CD"/>
    <w:rsid w:val="00AA7008"/>
    <w:rsid w:val="00AA77AB"/>
    <w:rsid w:val="00AB1359"/>
    <w:rsid w:val="00AB1BE5"/>
    <w:rsid w:val="00AB1F2A"/>
    <w:rsid w:val="00AB2C0D"/>
    <w:rsid w:val="00AB33C9"/>
    <w:rsid w:val="00AB460A"/>
    <w:rsid w:val="00AB46AE"/>
    <w:rsid w:val="00AB4815"/>
    <w:rsid w:val="00AB4D3E"/>
    <w:rsid w:val="00AB533D"/>
    <w:rsid w:val="00AB669F"/>
    <w:rsid w:val="00AC028D"/>
    <w:rsid w:val="00AC06ED"/>
    <w:rsid w:val="00AC1745"/>
    <w:rsid w:val="00AC2F3E"/>
    <w:rsid w:val="00AC3261"/>
    <w:rsid w:val="00AC34FB"/>
    <w:rsid w:val="00AC3AE0"/>
    <w:rsid w:val="00AC4279"/>
    <w:rsid w:val="00AC6077"/>
    <w:rsid w:val="00AC6B84"/>
    <w:rsid w:val="00AC6E39"/>
    <w:rsid w:val="00AC7DD9"/>
    <w:rsid w:val="00AC7F9F"/>
    <w:rsid w:val="00AD01AA"/>
    <w:rsid w:val="00AD01D8"/>
    <w:rsid w:val="00AD0D6A"/>
    <w:rsid w:val="00AD0E6E"/>
    <w:rsid w:val="00AD244F"/>
    <w:rsid w:val="00AD3C02"/>
    <w:rsid w:val="00AD3E0B"/>
    <w:rsid w:val="00AD3EAD"/>
    <w:rsid w:val="00AD3F70"/>
    <w:rsid w:val="00AD4434"/>
    <w:rsid w:val="00AD45A4"/>
    <w:rsid w:val="00AD576E"/>
    <w:rsid w:val="00AD5E0B"/>
    <w:rsid w:val="00AD679D"/>
    <w:rsid w:val="00AD761E"/>
    <w:rsid w:val="00AE084C"/>
    <w:rsid w:val="00AE34A0"/>
    <w:rsid w:val="00AE39C9"/>
    <w:rsid w:val="00AE3B3A"/>
    <w:rsid w:val="00AE416A"/>
    <w:rsid w:val="00AE5503"/>
    <w:rsid w:val="00AE64A6"/>
    <w:rsid w:val="00AE6987"/>
    <w:rsid w:val="00AE69D8"/>
    <w:rsid w:val="00AE7042"/>
    <w:rsid w:val="00AE75C4"/>
    <w:rsid w:val="00AF020E"/>
    <w:rsid w:val="00AF0DA0"/>
    <w:rsid w:val="00AF143E"/>
    <w:rsid w:val="00AF2709"/>
    <w:rsid w:val="00AF33F3"/>
    <w:rsid w:val="00AF364F"/>
    <w:rsid w:val="00AF3F65"/>
    <w:rsid w:val="00AF4DBA"/>
    <w:rsid w:val="00AF5155"/>
    <w:rsid w:val="00AF5500"/>
    <w:rsid w:val="00AF7DA4"/>
    <w:rsid w:val="00AF7E04"/>
    <w:rsid w:val="00B00076"/>
    <w:rsid w:val="00B0050A"/>
    <w:rsid w:val="00B0091E"/>
    <w:rsid w:val="00B00B66"/>
    <w:rsid w:val="00B01211"/>
    <w:rsid w:val="00B015A9"/>
    <w:rsid w:val="00B037D2"/>
    <w:rsid w:val="00B05BC2"/>
    <w:rsid w:val="00B06894"/>
    <w:rsid w:val="00B07122"/>
    <w:rsid w:val="00B10E76"/>
    <w:rsid w:val="00B10F4F"/>
    <w:rsid w:val="00B11048"/>
    <w:rsid w:val="00B115E5"/>
    <w:rsid w:val="00B1196D"/>
    <w:rsid w:val="00B14F65"/>
    <w:rsid w:val="00B15835"/>
    <w:rsid w:val="00B160A6"/>
    <w:rsid w:val="00B17C52"/>
    <w:rsid w:val="00B202A8"/>
    <w:rsid w:val="00B20928"/>
    <w:rsid w:val="00B213FB"/>
    <w:rsid w:val="00B21CC1"/>
    <w:rsid w:val="00B21ED0"/>
    <w:rsid w:val="00B22733"/>
    <w:rsid w:val="00B23368"/>
    <w:rsid w:val="00B24D3E"/>
    <w:rsid w:val="00B25BC1"/>
    <w:rsid w:val="00B26557"/>
    <w:rsid w:val="00B26F51"/>
    <w:rsid w:val="00B276A1"/>
    <w:rsid w:val="00B304F6"/>
    <w:rsid w:val="00B30C18"/>
    <w:rsid w:val="00B30F85"/>
    <w:rsid w:val="00B31632"/>
    <w:rsid w:val="00B318DE"/>
    <w:rsid w:val="00B32858"/>
    <w:rsid w:val="00B32E3D"/>
    <w:rsid w:val="00B34781"/>
    <w:rsid w:val="00B35899"/>
    <w:rsid w:val="00B35CD1"/>
    <w:rsid w:val="00B36BA3"/>
    <w:rsid w:val="00B4008B"/>
    <w:rsid w:val="00B4028B"/>
    <w:rsid w:val="00B40EAB"/>
    <w:rsid w:val="00B42973"/>
    <w:rsid w:val="00B42A78"/>
    <w:rsid w:val="00B43500"/>
    <w:rsid w:val="00B43F62"/>
    <w:rsid w:val="00B4505A"/>
    <w:rsid w:val="00B46D05"/>
    <w:rsid w:val="00B50397"/>
    <w:rsid w:val="00B5161D"/>
    <w:rsid w:val="00B5237A"/>
    <w:rsid w:val="00B52DA6"/>
    <w:rsid w:val="00B53C54"/>
    <w:rsid w:val="00B5483C"/>
    <w:rsid w:val="00B558A8"/>
    <w:rsid w:val="00B56E5B"/>
    <w:rsid w:val="00B61637"/>
    <w:rsid w:val="00B6246F"/>
    <w:rsid w:val="00B624E0"/>
    <w:rsid w:val="00B629F2"/>
    <w:rsid w:val="00B63183"/>
    <w:rsid w:val="00B6433A"/>
    <w:rsid w:val="00B64A0B"/>
    <w:rsid w:val="00B6545F"/>
    <w:rsid w:val="00B657D6"/>
    <w:rsid w:val="00B659F8"/>
    <w:rsid w:val="00B6631C"/>
    <w:rsid w:val="00B664FC"/>
    <w:rsid w:val="00B674B6"/>
    <w:rsid w:val="00B67B9E"/>
    <w:rsid w:val="00B703DC"/>
    <w:rsid w:val="00B7045F"/>
    <w:rsid w:val="00B707E9"/>
    <w:rsid w:val="00B70E51"/>
    <w:rsid w:val="00B712D9"/>
    <w:rsid w:val="00B71482"/>
    <w:rsid w:val="00B714F7"/>
    <w:rsid w:val="00B71911"/>
    <w:rsid w:val="00B72686"/>
    <w:rsid w:val="00B72811"/>
    <w:rsid w:val="00B72928"/>
    <w:rsid w:val="00B7305A"/>
    <w:rsid w:val="00B7356E"/>
    <w:rsid w:val="00B744A5"/>
    <w:rsid w:val="00B744FB"/>
    <w:rsid w:val="00B74E78"/>
    <w:rsid w:val="00B7566C"/>
    <w:rsid w:val="00B75C70"/>
    <w:rsid w:val="00B76F20"/>
    <w:rsid w:val="00B80F28"/>
    <w:rsid w:val="00B83F64"/>
    <w:rsid w:val="00B843F2"/>
    <w:rsid w:val="00B84775"/>
    <w:rsid w:val="00B85FC7"/>
    <w:rsid w:val="00B8684F"/>
    <w:rsid w:val="00B868C0"/>
    <w:rsid w:val="00B8692E"/>
    <w:rsid w:val="00B86B15"/>
    <w:rsid w:val="00B87C25"/>
    <w:rsid w:val="00B9049A"/>
    <w:rsid w:val="00B90A90"/>
    <w:rsid w:val="00B912A5"/>
    <w:rsid w:val="00B91FED"/>
    <w:rsid w:val="00B9201A"/>
    <w:rsid w:val="00B92790"/>
    <w:rsid w:val="00B92928"/>
    <w:rsid w:val="00B93512"/>
    <w:rsid w:val="00B94111"/>
    <w:rsid w:val="00B95D68"/>
    <w:rsid w:val="00B96D21"/>
    <w:rsid w:val="00B97F19"/>
    <w:rsid w:val="00BA055A"/>
    <w:rsid w:val="00BA0E1D"/>
    <w:rsid w:val="00BA1907"/>
    <w:rsid w:val="00BA279D"/>
    <w:rsid w:val="00BA3415"/>
    <w:rsid w:val="00BA3DDE"/>
    <w:rsid w:val="00BA44BF"/>
    <w:rsid w:val="00BA4936"/>
    <w:rsid w:val="00BA520E"/>
    <w:rsid w:val="00BA6B4F"/>
    <w:rsid w:val="00BA7C29"/>
    <w:rsid w:val="00BB057F"/>
    <w:rsid w:val="00BB1007"/>
    <w:rsid w:val="00BB1041"/>
    <w:rsid w:val="00BB2301"/>
    <w:rsid w:val="00BB276B"/>
    <w:rsid w:val="00BB357E"/>
    <w:rsid w:val="00BB369B"/>
    <w:rsid w:val="00BB4179"/>
    <w:rsid w:val="00BB439B"/>
    <w:rsid w:val="00BB485F"/>
    <w:rsid w:val="00BB48ED"/>
    <w:rsid w:val="00BB578F"/>
    <w:rsid w:val="00BB58F9"/>
    <w:rsid w:val="00BC14F5"/>
    <w:rsid w:val="00BC1A12"/>
    <w:rsid w:val="00BC2BB7"/>
    <w:rsid w:val="00BC3862"/>
    <w:rsid w:val="00BC4C9C"/>
    <w:rsid w:val="00BC5D0F"/>
    <w:rsid w:val="00BC6371"/>
    <w:rsid w:val="00BC643D"/>
    <w:rsid w:val="00BC64A9"/>
    <w:rsid w:val="00BC6614"/>
    <w:rsid w:val="00BC6DDE"/>
    <w:rsid w:val="00BD0E39"/>
    <w:rsid w:val="00BD1D1D"/>
    <w:rsid w:val="00BD1FE3"/>
    <w:rsid w:val="00BD22BA"/>
    <w:rsid w:val="00BD2306"/>
    <w:rsid w:val="00BD2497"/>
    <w:rsid w:val="00BD2DE6"/>
    <w:rsid w:val="00BD3FBA"/>
    <w:rsid w:val="00BD4A86"/>
    <w:rsid w:val="00BD674C"/>
    <w:rsid w:val="00BD6998"/>
    <w:rsid w:val="00BD6A55"/>
    <w:rsid w:val="00BD6E70"/>
    <w:rsid w:val="00BD77EF"/>
    <w:rsid w:val="00BD7C34"/>
    <w:rsid w:val="00BD7C4A"/>
    <w:rsid w:val="00BE084F"/>
    <w:rsid w:val="00BE0EB8"/>
    <w:rsid w:val="00BE23AE"/>
    <w:rsid w:val="00BE27C5"/>
    <w:rsid w:val="00BE36D4"/>
    <w:rsid w:val="00BE4978"/>
    <w:rsid w:val="00BE4E42"/>
    <w:rsid w:val="00BE619A"/>
    <w:rsid w:val="00BE6B60"/>
    <w:rsid w:val="00BE791F"/>
    <w:rsid w:val="00BF075C"/>
    <w:rsid w:val="00BF3799"/>
    <w:rsid w:val="00BF3C91"/>
    <w:rsid w:val="00BF3E6D"/>
    <w:rsid w:val="00BF4E84"/>
    <w:rsid w:val="00BF5AE6"/>
    <w:rsid w:val="00BF6BA6"/>
    <w:rsid w:val="00C0063D"/>
    <w:rsid w:val="00C013DA"/>
    <w:rsid w:val="00C01A94"/>
    <w:rsid w:val="00C01B7E"/>
    <w:rsid w:val="00C01F7A"/>
    <w:rsid w:val="00C03210"/>
    <w:rsid w:val="00C03AB1"/>
    <w:rsid w:val="00C0416E"/>
    <w:rsid w:val="00C047C4"/>
    <w:rsid w:val="00C05459"/>
    <w:rsid w:val="00C06801"/>
    <w:rsid w:val="00C06CC7"/>
    <w:rsid w:val="00C07258"/>
    <w:rsid w:val="00C10177"/>
    <w:rsid w:val="00C104E6"/>
    <w:rsid w:val="00C10801"/>
    <w:rsid w:val="00C10870"/>
    <w:rsid w:val="00C109D5"/>
    <w:rsid w:val="00C115FC"/>
    <w:rsid w:val="00C120D8"/>
    <w:rsid w:val="00C122F3"/>
    <w:rsid w:val="00C12424"/>
    <w:rsid w:val="00C1252B"/>
    <w:rsid w:val="00C12C43"/>
    <w:rsid w:val="00C1454A"/>
    <w:rsid w:val="00C146D8"/>
    <w:rsid w:val="00C1494E"/>
    <w:rsid w:val="00C14A87"/>
    <w:rsid w:val="00C156C4"/>
    <w:rsid w:val="00C159BD"/>
    <w:rsid w:val="00C169F4"/>
    <w:rsid w:val="00C20BD2"/>
    <w:rsid w:val="00C218DB"/>
    <w:rsid w:val="00C223B8"/>
    <w:rsid w:val="00C238D1"/>
    <w:rsid w:val="00C239B9"/>
    <w:rsid w:val="00C24139"/>
    <w:rsid w:val="00C242E7"/>
    <w:rsid w:val="00C24A80"/>
    <w:rsid w:val="00C24AD5"/>
    <w:rsid w:val="00C25065"/>
    <w:rsid w:val="00C25B9A"/>
    <w:rsid w:val="00C25FBE"/>
    <w:rsid w:val="00C25FFD"/>
    <w:rsid w:val="00C262A2"/>
    <w:rsid w:val="00C306AF"/>
    <w:rsid w:val="00C3093B"/>
    <w:rsid w:val="00C30E8F"/>
    <w:rsid w:val="00C324BE"/>
    <w:rsid w:val="00C33230"/>
    <w:rsid w:val="00C33570"/>
    <w:rsid w:val="00C33830"/>
    <w:rsid w:val="00C33B1E"/>
    <w:rsid w:val="00C35F88"/>
    <w:rsid w:val="00C3611A"/>
    <w:rsid w:val="00C364E7"/>
    <w:rsid w:val="00C3655F"/>
    <w:rsid w:val="00C3674E"/>
    <w:rsid w:val="00C3786E"/>
    <w:rsid w:val="00C37D57"/>
    <w:rsid w:val="00C410BC"/>
    <w:rsid w:val="00C411F9"/>
    <w:rsid w:val="00C412B9"/>
    <w:rsid w:val="00C42D7C"/>
    <w:rsid w:val="00C438CF"/>
    <w:rsid w:val="00C451BB"/>
    <w:rsid w:val="00C46E63"/>
    <w:rsid w:val="00C4713F"/>
    <w:rsid w:val="00C47DF1"/>
    <w:rsid w:val="00C5032C"/>
    <w:rsid w:val="00C50C01"/>
    <w:rsid w:val="00C5172E"/>
    <w:rsid w:val="00C52E60"/>
    <w:rsid w:val="00C53ACF"/>
    <w:rsid w:val="00C53DFA"/>
    <w:rsid w:val="00C53E03"/>
    <w:rsid w:val="00C5420F"/>
    <w:rsid w:val="00C554D2"/>
    <w:rsid w:val="00C56134"/>
    <w:rsid w:val="00C568B3"/>
    <w:rsid w:val="00C56B25"/>
    <w:rsid w:val="00C57289"/>
    <w:rsid w:val="00C57DEE"/>
    <w:rsid w:val="00C639A1"/>
    <w:rsid w:val="00C65B97"/>
    <w:rsid w:val="00C66600"/>
    <w:rsid w:val="00C66FD2"/>
    <w:rsid w:val="00C672AE"/>
    <w:rsid w:val="00C70C75"/>
    <w:rsid w:val="00C71018"/>
    <w:rsid w:val="00C71F56"/>
    <w:rsid w:val="00C73103"/>
    <w:rsid w:val="00C73608"/>
    <w:rsid w:val="00C73FFB"/>
    <w:rsid w:val="00C74236"/>
    <w:rsid w:val="00C74655"/>
    <w:rsid w:val="00C7592C"/>
    <w:rsid w:val="00C76F69"/>
    <w:rsid w:val="00C771B8"/>
    <w:rsid w:val="00C7755E"/>
    <w:rsid w:val="00C77CE8"/>
    <w:rsid w:val="00C802B0"/>
    <w:rsid w:val="00C80A13"/>
    <w:rsid w:val="00C81CEF"/>
    <w:rsid w:val="00C82595"/>
    <w:rsid w:val="00C833C1"/>
    <w:rsid w:val="00C83593"/>
    <w:rsid w:val="00C83E4A"/>
    <w:rsid w:val="00C84B48"/>
    <w:rsid w:val="00C84E9E"/>
    <w:rsid w:val="00C85B36"/>
    <w:rsid w:val="00C86A04"/>
    <w:rsid w:val="00C879C6"/>
    <w:rsid w:val="00C87B2B"/>
    <w:rsid w:val="00C87B4E"/>
    <w:rsid w:val="00C91572"/>
    <w:rsid w:val="00C931C0"/>
    <w:rsid w:val="00C94A4A"/>
    <w:rsid w:val="00C956AB"/>
    <w:rsid w:val="00C959D1"/>
    <w:rsid w:val="00C95B45"/>
    <w:rsid w:val="00C964E7"/>
    <w:rsid w:val="00C96D7E"/>
    <w:rsid w:val="00C97C89"/>
    <w:rsid w:val="00C97FE6"/>
    <w:rsid w:val="00CA0405"/>
    <w:rsid w:val="00CA0585"/>
    <w:rsid w:val="00CA0B17"/>
    <w:rsid w:val="00CA1549"/>
    <w:rsid w:val="00CA1927"/>
    <w:rsid w:val="00CA1AF6"/>
    <w:rsid w:val="00CA1B99"/>
    <w:rsid w:val="00CA26FB"/>
    <w:rsid w:val="00CA29A5"/>
    <w:rsid w:val="00CA29F1"/>
    <w:rsid w:val="00CA2ADC"/>
    <w:rsid w:val="00CA472B"/>
    <w:rsid w:val="00CA62CD"/>
    <w:rsid w:val="00CA6AE4"/>
    <w:rsid w:val="00CA6CA8"/>
    <w:rsid w:val="00CA738C"/>
    <w:rsid w:val="00CB023C"/>
    <w:rsid w:val="00CB034F"/>
    <w:rsid w:val="00CB0E51"/>
    <w:rsid w:val="00CB160E"/>
    <w:rsid w:val="00CB1E37"/>
    <w:rsid w:val="00CB232F"/>
    <w:rsid w:val="00CB2788"/>
    <w:rsid w:val="00CB28A5"/>
    <w:rsid w:val="00CB2CBB"/>
    <w:rsid w:val="00CB338B"/>
    <w:rsid w:val="00CB3D9E"/>
    <w:rsid w:val="00CB5A4E"/>
    <w:rsid w:val="00CB5F76"/>
    <w:rsid w:val="00CB6299"/>
    <w:rsid w:val="00CB6353"/>
    <w:rsid w:val="00CB753C"/>
    <w:rsid w:val="00CC01A3"/>
    <w:rsid w:val="00CC0D07"/>
    <w:rsid w:val="00CC1568"/>
    <w:rsid w:val="00CC17AF"/>
    <w:rsid w:val="00CC1B6A"/>
    <w:rsid w:val="00CC1F2F"/>
    <w:rsid w:val="00CC217B"/>
    <w:rsid w:val="00CC2C33"/>
    <w:rsid w:val="00CC3628"/>
    <w:rsid w:val="00CC3E16"/>
    <w:rsid w:val="00CC40F4"/>
    <w:rsid w:val="00CC4DB1"/>
    <w:rsid w:val="00CC57B0"/>
    <w:rsid w:val="00CC5B51"/>
    <w:rsid w:val="00CC5EE3"/>
    <w:rsid w:val="00CC5F0F"/>
    <w:rsid w:val="00CD0094"/>
    <w:rsid w:val="00CD07D7"/>
    <w:rsid w:val="00CD1652"/>
    <w:rsid w:val="00CD3487"/>
    <w:rsid w:val="00CD3798"/>
    <w:rsid w:val="00CD3CB3"/>
    <w:rsid w:val="00CD3CD6"/>
    <w:rsid w:val="00CD3F78"/>
    <w:rsid w:val="00CD6094"/>
    <w:rsid w:val="00CD6799"/>
    <w:rsid w:val="00CE07DB"/>
    <w:rsid w:val="00CE0F28"/>
    <w:rsid w:val="00CE1477"/>
    <w:rsid w:val="00CE5326"/>
    <w:rsid w:val="00CE5EB8"/>
    <w:rsid w:val="00CE6303"/>
    <w:rsid w:val="00CE6B15"/>
    <w:rsid w:val="00CE7F50"/>
    <w:rsid w:val="00CF2197"/>
    <w:rsid w:val="00CF267C"/>
    <w:rsid w:val="00CF2D32"/>
    <w:rsid w:val="00CF3706"/>
    <w:rsid w:val="00CF3D6F"/>
    <w:rsid w:val="00CF4AEC"/>
    <w:rsid w:val="00CF53E8"/>
    <w:rsid w:val="00CF5BDF"/>
    <w:rsid w:val="00CF6CBE"/>
    <w:rsid w:val="00CF7D1A"/>
    <w:rsid w:val="00CF7EE1"/>
    <w:rsid w:val="00D00977"/>
    <w:rsid w:val="00D012BD"/>
    <w:rsid w:val="00D01371"/>
    <w:rsid w:val="00D013A7"/>
    <w:rsid w:val="00D01B09"/>
    <w:rsid w:val="00D01DBA"/>
    <w:rsid w:val="00D02AD9"/>
    <w:rsid w:val="00D02B44"/>
    <w:rsid w:val="00D02FB2"/>
    <w:rsid w:val="00D0343E"/>
    <w:rsid w:val="00D04980"/>
    <w:rsid w:val="00D05683"/>
    <w:rsid w:val="00D05C01"/>
    <w:rsid w:val="00D066FF"/>
    <w:rsid w:val="00D06A29"/>
    <w:rsid w:val="00D06C87"/>
    <w:rsid w:val="00D06E34"/>
    <w:rsid w:val="00D079EB"/>
    <w:rsid w:val="00D114D5"/>
    <w:rsid w:val="00D128D5"/>
    <w:rsid w:val="00D133A5"/>
    <w:rsid w:val="00D14692"/>
    <w:rsid w:val="00D146D9"/>
    <w:rsid w:val="00D16061"/>
    <w:rsid w:val="00D162D0"/>
    <w:rsid w:val="00D1676B"/>
    <w:rsid w:val="00D172A9"/>
    <w:rsid w:val="00D20284"/>
    <w:rsid w:val="00D20874"/>
    <w:rsid w:val="00D20A39"/>
    <w:rsid w:val="00D21069"/>
    <w:rsid w:val="00D212E6"/>
    <w:rsid w:val="00D217D0"/>
    <w:rsid w:val="00D22093"/>
    <w:rsid w:val="00D2241E"/>
    <w:rsid w:val="00D23066"/>
    <w:rsid w:val="00D241A4"/>
    <w:rsid w:val="00D2489C"/>
    <w:rsid w:val="00D25ED0"/>
    <w:rsid w:val="00D26191"/>
    <w:rsid w:val="00D26FFC"/>
    <w:rsid w:val="00D2796C"/>
    <w:rsid w:val="00D303D7"/>
    <w:rsid w:val="00D32B49"/>
    <w:rsid w:val="00D340CA"/>
    <w:rsid w:val="00D34301"/>
    <w:rsid w:val="00D3487E"/>
    <w:rsid w:val="00D3583C"/>
    <w:rsid w:val="00D35BF5"/>
    <w:rsid w:val="00D3698F"/>
    <w:rsid w:val="00D40370"/>
    <w:rsid w:val="00D40558"/>
    <w:rsid w:val="00D40BBE"/>
    <w:rsid w:val="00D41B53"/>
    <w:rsid w:val="00D42AF7"/>
    <w:rsid w:val="00D42F38"/>
    <w:rsid w:val="00D43620"/>
    <w:rsid w:val="00D44A50"/>
    <w:rsid w:val="00D45BB6"/>
    <w:rsid w:val="00D46467"/>
    <w:rsid w:val="00D46A1B"/>
    <w:rsid w:val="00D471C2"/>
    <w:rsid w:val="00D5018F"/>
    <w:rsid w:val="00D50360"/>
    <w:rsid w:val="00D504E6"/>
    <w:rsid w:val="00D50C37"/>
    <w:rsid w:val="00D51A9B"/>
    <w:rsid w:val="00D51BD1"/>
    <w:rsid w:val="00D527B1"/>
    <w:rsid w:val="00D52A5B"/>
    <w:rsid w:val="00D53AD8"/>
    <w:rsid w:val="00D549CF"/>
    <w:rsid w:val="00D555AF"/>
    <w:rsid w:val="00D557E3"/>
    <w:rsid w:val="00D55E0E"/>
    <w:rsid w:val="00D55EC9"/>
    <w:rsid w:val="00D56476"/>
    <w:rsid w:val="00D56A12"/>
    <w:rsid w:val="00D57209"/>
    <w:rsid w:val="00D57668"/>
    <w:rsid w:val="00D603E7"/>
    <w:rsid w:val="00D628BE"/>
    <w:rsid w:val="00D6376B"/>
    <w:rsid w:val="00D6418F"/>
    <w:rsid w:val="00D645A9"/>
    <w:rsid w:val="00D6468E"/>
    <w:rsid w:val="00D64A46"/>
    <w:rsid w:val="00D65D56"/>
    <w:rsid w:val="00D664DD"/>
    <w:rsid w:val="00D670D5"/>
    <w:rsid w:val="00D6732C"/>
    <w:rsid w:val="00D6749A"/>
    <w:rsid w:val="00D67608"/>
    <w:rsid w:val="00D67D44"/>
    <w:rsid w:val="00D71154"/>
    <w:rsid w:val="00D723F8"/>
    <w:rsid w:val="00D72A71"/>
    <w:rsid w:val="00D73251"/>
    <w:rsid w:val="00D737A4"/>
    <w:rsid w:val="00D73ABC"/>
    <w:rsid w:val="00D74AB9"/>
    <w:rsid w:val="00D760E4"/>
    <w:rsid w:val="00D7679B"/>
    <w:rsid w:val="00D7778D"/>
    <w:rsid w:val="00D77A5A"/>
    <w:rsid w:val="00D77F9C"/>
    <w:rsid w:val="00D80E5E"/>
    <w:rsid w:val="00D81814"/>
    <w:rsid w:val="00D81E1E"/>
    <w:rsid w:val="00D824F9"/>
    <w:rsid w:val="00D8276F"/>
    <w:rsid w:val="00D82CF3"/>
    <w:rsid w:val="00D842F2"/>
    <w:rsid w:val="00D85C26"/>
    <w:rsid w:val="00D86C38"/>
    <w:rsid w:val="00D86FC0"/>
    <w:rsid w:val="00D870D4"/>
    <w:rsid w:val="00D87AE2"/>
    <w:rsid w:val="00D87EAF"/>
    <w:rsid w:val="00D90E79"/>
    <w:rsid w:val="00D919E9"/>
    <w:rsid w:val="00D9207B"/>
    <w:rsid w:val="00D9207E"/>
    <w:rsid w:val="00D937A7"/>
    <w:rsid w:val="00D93993"/>
    <w:rsid w:val="00D93A48"/>
    <w:rsid w:val="00D93FDC"/>
    <w:rsid w:val="00D9473F"/>
    <w:rsid w:val="00D952AC"/>
    <w:rsid w:val="00D95446"/>
    <w:rsid w:val="00D95B14"/>
    <w:rsid w:val="00D95C68"/>
    <w:rsid w:val="00D9663F"/>
    <w:rsid w:val="00D96FF9"/>
    <w:rsid w:val="00D97638"/>
    <w:rsid w:val="00DA23A5"/>
    <w:rsid w:val="00DA29B8"/>
    <w:rsid w:val="00DA2B91"/>
    <w:rsid w:val="00DA451B"/>
    <w:rsid w:val="00DA46F3"/>
    <w:rsid w:val="00DA5710"/>
    <w:rsid w:val="00DA7D00"/>
    <w:rsid w:val="00DB01EB"/>
    <w:rsid w:val="00DB11B7"/>
    <w:rsid w:val="00DB1E20"/>
    <w:rsid w:val="00DB26B2"/>
    <w:rsid w:val="00DB26F6"/>
    <w:rsid w:val="00DB3282"/>
    <w:rsid w:val="00DB3960"/>
    <w:rsid w:val="00DB416F"/>
    <w:rsid w:val="00DB5861"/>
    <w:rsid w:val="00DB59F1"/>
    <w:rsid w:val="00DB67E6"/>
    <w:rsid w:val="00DB708F"/>
    <w:rsid w:val="00DB74DD"/>
    <w:rsid w:val="00DB7E44"/>
    <w:rsid w:val="00DC0578"/>
    <w:rsid w:val="00DC27E4"/>
    <w:rsid w:val="00DC2CB6"/>
    <w:rsid w:val="00DC31B2"/>
    <w:rsid w:val="00DC355B"/>
    <w:rsid w:val="00DC38F4"/>
    <w:rsid w:val="00DC3AC5"/>
    <w:rsid w:val="00DC623E"/>
    <w:rsid w:val="00DC69AB"/>
    <w:rsid w:val="00DC7067"/>
    <w:rsid w:val="00DC7164"/>
    <w:rsid w:val="00DD05FC"/>
    <w:rsid w:val="00DD0D9B"/>
    <w:rsid w:val="00DD15B8"/>
    <w:rsid w:val="00DD163C"/>
    <w:rsid w:val="00DD167D"/>
    <w:rsid w:val="00DD1A4F"/>
    <w:rsid w:val="00DD261D"/>
    <w:rsid w:val="00DD298D"/>
    <w:rsid w:val="00DD2E08"/>
    <w:rsid w:val="00DD335F"/>
    <w:rsid w:val="00DD3462"/>
    <w:rsid w:val="00DD34A4"/>
    <w:rsid w:val="00DD3A5C"/>
    <w:rsid w:val="00DD515E"/>
    <w:rsid w:val="00DD6D32"/>
    <w:rsid w:val="00DD7195"/>
    <w:rsid w:val="00DE04E2"/>
    <w:rsid w:val="00DE08C2"/>
    <w:rsid w:val="00DE107B"/>
    <w:rsid w:val="00DE122F"/>
    <w:rsid w:val="00DE239B"/>
    <w:rsid w:val="00DE3D01"/>
    <w:rsid w:val="00DE3ED0"/>
    <w:rsid w:val="00DE3F0D"/>
    <w:rsid w:val="00DE450A"/>
    <w:rsid w:val="00DE5256"/>
    <w:rsid w:val="00DE622A"/>
    <w:rsid w:val="00DE6CC7"/>
    <w:rsid w:val="00DE7178"/>
    <w:rsid w:val="00DE7A1C"/>
    <w:rsid w:val="00DE7EA4"/>
    <w:rsid w:val="00DF0732"/>
    <w:rsid w:val="00DF1007"/>
    <w:rsid w:val="00DF2673"/>
    <w:rsid w:val="00DF2A55"/>
    <w:rsid w:val="00DF2C59"/>
    <w:rsid w:val="00DF3517"/>
    <w:rsid w:val="00DF4125"/>
    <w:rsid w:val="00DF42D7"/>
    <w:rsid w:val="00DF4D17"/>
    <w:rsid w:val="00DF5F2D"/>
    <w:rsid w:val="00DF7D8C"/>
    <w:rsid w:val="00E0010D"/>
    <w:rsid w:val="00E00780"/>
    <w:rsid w:val="00E0271F"/>
    <w:rsid w:val="00E03162"/>
    <w:rsid w:val="00E040D0"/>
    <w:rsid w:val="00E06095"/>
    <w:rsid w:val="00E06411"/>
    <w:rsid w:val="00E0656E"/>
    <w:rsid w:val="00E06B8B"/>
    <w:rsid w:val="00E07E08"/>
    <w:rsid w:val="00E106FD"/>
    <w:rsid w:val="00E10D79"/>
    <w:rsid w:val="00E11195"/>
    <w:rsid w:val="00E11453"/>
    <w:rsid w:val="00E119E6"/>
    <w:rsid w:val="00E11D69"/>
    <w:rsid w:val="00E11F60"/>
    <w:rsid w:val="00E127D3"/>
    <w:rsid w:val="00E1395A"/>
    <w:rsid w:val="00E141B5"/>
    <w:rsid w:val="00E14688"/>
    <w:rsid w:val="00E161D0"/>
    <w:rsid w:val="00E16FF2"/>
    <w:rsid w:val="00E174FD"/>
    <w:rsid w:val="00E1776B"/>
    <w:rsid w:val="00E17E2C"/>
    <w:rsid w:val="00E2090F"/>
    <w:rsid w:val="00E210BA"/>
    <w:rsid w:val="00E23071"/>
    <w:rsid w:val="00E2362A"/>
    <w:rsid w:val="00E23EA4"/>
    <w:rsid w:val="00E240C6"/>
    <w:rsid w:val="00E24790"/>
    <w:rsid w:val="00E2484B"/>
    <w:rsid w:val="00E2513D"/>
    <w:rsid w:val="00E25271"/>
    <w:rsid w:val="00E25642"/>
    <w:rsid w:val="00E25A60"/>
    <w:rsid w:val="00E25D76"/>
    <w:rsid w:val="00E2602C"/>
    <w:rsid w:val="00E26752"/>
    <w:rsid w:val="00E271F4"/>
    <w:rsid w:val="00E27831"/>
    <w:rsid w:val="00E27BD6"/>
    <w:rsid w:val="00E30DB4"/>
    <w:rsid w:val="00E3105B"/>
    <w:rsid w:val="00E3191E"/>
    <w:rsid w:val="00E33C98"/>
    <w:rsid w:val="00E34EE3"/>
    <w:rsid w:val="00E350E5"/>
    <w:rsid w:val="00E35D62"/>
    <w:rsid w:val="00E35E23"/>
    <w:rsid w:val="00E35F5F"/>
    <w:rsid w:val="00E36183"/>
    <w:rsid w:val="00E370B1"/>
    <w:rsid w:val="00E373F5"/>
    <w:rsid w:val="00E37E67"/>
    <w:rsid w:val="00E40B43"/>
    <w:rsid w:val="00E41068"/>
    <w:rsid w:val="00E4148A"/>
    <w:rsid w:val="00E439BF"/>
    <w:rsid w:val="00E439FB"/>
    <w:rsid w:val="00E44815"/>
    <w:rsid w:val="00E44EF5"/>
    <w:rsid w:val="00E45556"/>
    <w:rsid w:val="00E4633A"/>
    <w:rsid w:val="00E471D5"/>
    <w:rsid w:val="00E471E5"/>
    <w:rsid w:val="00E51530"/>
    <w:rsid w:val="00E515A1"/>
    <w:rsid w:val="00E51AB9"/>
    <w:rsid w:val="00E51C83"/>
    <w:rsid w:val="00E52435"/>
    <w:rsid w:val="00E52982"/>
    <w:rsid w:val="00E531E9"/>
    <w:rsid w:val="00E53495"/>
    <w:rsid w:val="00E53687"/>
    <w:rsid w:val="00E5381D"/>
    <w:rsid w:val="00E55213"/>
    <w:rsid w:val="00E572E1"/>
    <w:rsid w:val="00E611AA"/>
    <w:rsid w:val="00E63CB2"/>
    <w:rsid w:val="00E64550"/>
    <w:rsid w:val="00E65021"/>
    <w:rsid w:val="00E65872"/>
    <w:rsid w:val="00E66073"/>
    <w:rsid w:val="00E66298"/>
    <w:rsid w:val="00E67A12"/>
    <w:rsid w:val="00E67FF0"/>
    <w:rsid w:val="00E70E49"/>
    <w:rsid w:val="00E71030"/>
    <w:rsid w:val="00E724EF"/>
    <w:rsid w:val="00E73506"/>
    <w:rsid w:val="00E73644"/>
    <w:rsid w:val="00E7438C"/>
    <w:rsid w:val="00E74524"/>
    <w:rsid w:val="00E746DC"/>
    <w:rsid w:val="00E74EF4"/>
    <w:rsid w:val="00E75369"/>
    <w:rsid w:val="00E75997"/>
    <w:rsid w:val="00E75A65"/>
    <w:rsid w:val="00E75ABB"/>
    <w:rsid w:val="00E76476"/>
    <w:rsid w:val="00E774DE"/>
    <w:rsid w:val="00E77FDD"/>
    <w:rsid w:val="00E82065"/>
    <w:rsid w:val="00E82964"/>
    <w:rsid w:val="00E83160"/>
    <w:rsid w:val="00E834BF"/>
    <w:rsid w:val="00E837BE"/>
    <w:rsid w:val="00E85C4B"/>
    <w:rsid w:val="00E8712B"/>
    <w:rsid w:val="00E87A70"/>
    <w:rsid w:val="00E87FB3"/>
    <w:rsid w:val="00E90EF6"/>
    <w:rsid w:val="00E91141"/>
    <w:rsid w:val="00E9199C"/>
    <w:rsid w:val="00E91D8D"/>
    <w:rsid w:val="00E921B6"/>
    <w:rsid w:val="00E92E9F"/>
    <w:rsid w:val="00E931B1"/>
    <w:rsid w:val="00E93F36"/>
    <w:rsid w:val="00E940A9"/>
    <w:rsid w:val="00E94C5C"/>
    <w:rsid w:val="00E94D6A"/>
    <w:rsid w:val="00E950D2"/>
    <w:rsid w:val="00E96612"/>
    <w:rsid w:val="00E968F8"/>
    <w:rsid w:val="00E973B8"/>
    <w:rsid w:val="00E97A27"/>
    <w:rsid w:val="00E97BC2"/>
    <w:rsid w:val="00E97DA5"/>
    <w:rsid w:val="00EA0B44"/>
    <w:rsid w:val="00EA1A55"/>
    <w:rsid w:val="00EA24A5"/>
    <w:rsid w:val="00EA38A6"/>
    <w:rsid w:val="00EA3A02"/>
    <w:rsid w:val="00EA3B34"/>
    <w:rsid w:val="00EA4742"/>
    <w:rsid w:val="00EA6712"/>
    <w:rsid w:val="00EA7CFF"/>
    <w:rsid w:val="00EB0020"/>
    <w:rsid w:val="00EB009B"/>
    <w:rsid w:val="00EB0292"/>
    <w:rsid w:val="00EB108B"/>
    <w:rsid w:val="00EB13EA"/>
    <w:rsid w:val="00EB19D2"/>
    <w:rsid w:val="00EB1A58"/>
    <w:rsid w:val="00EB1B0B"/>
    <w:rsid w:val="00EB2491"/>
    <w:rsid w:val="00EB32C2"/>
    <w:rsid w:val="00EB3399"/>
    <w:rsid w:val="00EB4A95"/>
    <w:rsid w:val="00EB4E6C"/>
    <w:rsid w:val="00EB55B0"/>
    <w:rsid w:val="00EB6517"/>
    <w:rsid w:val="00EC14DD"/>
    <w:rsid w:val="00EC20DE"/>
    <w:rsid w:val="00EC2390"/>
    <w:rsid w:val="00EC2804"/>
    <w:rsid w:val="00EC3772"/>
    <w:rsid w:val="00EC44DD"/>
    <w:rsid w:val="00EC4615"/>
    <w:rsid w:val="00EC4936"/>
    <w:rsid w:val="00EC4A40"/>
    <w:rsid w:val="00EC5741"/>
    <w:rsid w:val="00EC763C"/>
    <w:rsid w:val="00ED04CA"/>
    <w:rsid w:val="00ED0C41"/>
    <w:rsid w:val="00ED109A"/>
    <w:rsid w:val="00ED179E"/>
    <w:rsid w:val="00ED2605"/>
    <w:rsid w:val="00ED2F98"/>
    <w:rsid w:val="00ED6A23"/>
    <w:rsid w:val="00ED6ABE"/>
    <w:rsid w:val="00ED7270"/>
    <w:rsid w:val="00ED737D"/>
    <w:rsid w:val="00ED7405"/>
    <w:rsid w:val="00ED7420"/>
    <w:rsid w:val="00EE0B17"/>
    <w:rsid w:val="00EE1280"/>
    <w:rsid w:val="00EE2192"/>
    <w:rsid w:val="00EE2815"/>
    <w:rsid w:val="00EE2D56"/>
    <w:rsid w:val="00EE4AAB"/>
    <w:rsid w:val="00EE4ED7"/>
    <w:rsid w:val="00EE5602"/>
    <w:rsid w:val="00EE6185"/>
    <w:rsid w:val="00EE6C82"/>
    <w:rsid w:val="00EE712C"/>
    <w:rsid w:val="00EE7759"/>
    <w:rsid w:val="00EF11DD"/>
    <w:rsid w:val="00EF141F"/>
    <w:rsid w:val="00EF24F8"/>
    <w:rsid w:val="00EF2694"/>
    <w:rsid w:val="00EF2934"/>
    <w:rsid w:val="00EF2E50"/>
    <w:rsid w:val="00EF2F44"/>
    <w:rsid w:val="00EF302B"/>
    <w:rsid w:val="00EF357E"/>
    <w:rsid w:val="00EF4BD2"/>
    <w:rsid w:val="00EF54AD"/>
    <w:rsid w:val="00EF570E"/>
    <w:rsid w:val="00EF695F"/>
    <w:rsid w:val="00EF6B0A"/>
    <w:rsid w:val="00EF709B"/>
    <w:rsid w:val="00EF79CC"/>
    <w:rsid w:val="00F000E0"/>
    <w:rsid w:val="00F00112"/>
    <w:rsid w:val="00F00893"/>
    <w:rsid w:val="00F00F25"/>
    <w:rsid w:val="00F02F71"/>
    <w:rsid w:val="00F0346B"/>
    <w:rsid w:val="00F03F1D"/>
    <w:rsid w:val="00F0419F"/>
    <w:rsid w:val="00F045F7"/>
    <w:rsid w:val="00F045FC"/>
    <w:rsid w:val="00F049CF"/>
    <w:rsid w:val="00F04CB6"/>
    <w:rsid w:val="00F05205"/>
    <w:rsid w:val="00F065CB"/>
    <w:rsid w:val="00F068A5"/>
    <w:rsid w:val="00F07D2C"/>
    <w:rsid w:val="00F102F3"/>
    <w:rsid w:val="00F106C4"/>
    <w:rsid w:val="00F114B4"/>
    <w:rsid w:val="00F116C6"/>
    <w:rsid w:val="00F118A7"/>
    <w:rsid w:val="00F123A9"/>
    <w:rsid w:val="00F12FE6"/>
    <w:rsid w:val="00F13564"/>
    <w:rsid w:val="00F154DA"/>
    <w:rsid w:val="00F1703D"/>
    <w:rsid w:val="00F17B56"/>
    <w:rsid w:val="00F17DFD"/>
    <w:rsid w:val="00F2028E"/>
    <w:rsid w:val="00F2084C"/>
    <w:rsid w:val="00F2254C"/>
    <w:rsid w:val="00F23167"/>
    <w:rsid w:val="00F23ED3"/>
    <w:rsid w:val="00F25FA1"/>
    <w:rsid w:val="00F2627E"/>
    <w:rsid w:val="00F268C5"/>
    <w:rsid w:val="00F2694E"/>
    <w:rsid w:val="00F26F6E"/>
    <w:rsid w:val="00F27C3A"/>
    <w:rsid w:val="00F30694"/>
    <w:rsid w:val="00F3148E"/>
    <w:rsid w:val="00F31ACF"/>
    <w:rsid w:val="00F31B63"/>
    <w:rsid w:val="00F3327F"/>
    <w:rsid w:val="00F33329"/>
    <w:rsid w:val="00F34904"/>
    <w:rsid w:val="00F349EC"/>
    <w:rsid w:val="00F36302"/>
    <w:rsid w:val="00F36793"/>
    <w:rsid w:val="00F374F8"/>
    <w:rsid w:val="00F37C24"/>
    <w:rsid w:val="00F40C2C"/>
    <w:rsid w:val="00F41110"/>
    <w:rsid w:val="00F41A22"/>
    <w:rsid w:val="00F42B1F"/>
    <w:rsid w:val="00F431C2"/>
    <w:rsid w:val="00F45CC3"/>
    <w:rsid w:val="00F4635A"/>
    <w:rsid w:val="00F46B57"/>
    <w:rsid w:val="00F46F63"/>
    <w:rsid w:val="00F503F2"/>
    <w:rsid w:val="00F50F61"/>
    <w:rsid w:val="00F512BB"/>
    <w:rsid w:val="00F528ED"/>
    <w:rsid w:val="00F52BD0"/>
    <w:rsid w:val="00F52DFB"/>
    <w:rsid w:val="00F53695"/>
    <w:rsid w:val="00F542C3"/>
    <w:rsid w:val="00F54B01"/>
    <w:rsid w:val="00F551E0"/>
    <w:rsid w:val="00F55658"/>
    <w:rsid w:val="00F556A0"/>
    <w:rsid w:val="00F56034"/>
    <w:rsid w:val="00F560EE"/>
    <w:rsid w:val="00F568BE"/>
    <w:rsid w:val="00F60188"/>
    <w:rsid w:val="00F61251"/>
    <w:rsid w:val="00F61A0D"/>
    <w:rsid w:val="00F61AF0"/>
    <w:rsid w:val="00F61D9B"/>
    <w:rsid w:val="00F61EFC"/>
    <w:rsid w:val="00F624C6"/>
    <w:rsid w:val="00F63868"/>
    <w:rsid w:val="00F63DC3"/>
    <w:rsid w:val="00F65009"/>
    <w:rsid w:val="00F65A29"/>
    <w:rsid w:val="00F664E7"/>
    <w:rsid w:val="00F669DB"/>
    <w:rsid w:val="00F7064B"/>
    <w:rsid w:val="00F70F31"/>
    <w:rsid w:val="00F7105D"/>
    <w:rsid w:val="00F71601"/>
    <w:rsid w:val="00F71B30"/>
    <w:rsid w:val="00F72056"/>
    <w:rsid w:val="00F724CC"/>
    <w:rsid w:val="00F727B6"/>
    <w:rsid w:val="00F72B91"/>
    <w:rsid w:val="00F740F2"/>
    <w:rsid w:val="00F759B8"/>
    <w:rsid w:val="00F767BF"/>
    <w:rsid w:val="00F767FE"/>
    <w:rsid w:val="00F76949"/>
    <w:rsid w:val="00F76F77"/>
    <w:rsid w:val="00F77603"/>
    <w:rsid w:val="00F8081A"/>
    <w:rsid w:val="00F80B53"/>
    <w:rsid w:val="00F80DCB"/>
    <w:rsid w:val="00F81A45"/>
    <w:rsid w:val="00F81E34"/>
    <w:rsid w:val="00F82513"/>
    <w:rsid w:val="00F82822"/>
    <w:rsid w:val="00F83025"/>
    <w:rsid w:val="00F8389E"/>
    <w:rsid w:val="00F83A5A"/>
    <w:rsid w:val="00F84193"/>
    <w:rsid w:val="00F854F4"/>
    <w:rsid w:val="00F85C31"/>
    <w:rsid w:val="00F85CAE"/>
    <w:rsid w:val="00F86143"/>
    <w:rsid w:val="00F8620B"/>
    <w:rsid w:val="00F86389"/>
    <w:rsid w:val="00F86459"/>
    <w:rsid w:val="00F86B26"/>
    <w:rsid w:val="00F86F8B"/>
    <w:rsid w:val="00F8710E"/>
    <w:rsid w:val="00F9041B"/>
    <w:rsid w:val="00F93EA1"/>
    <w:rsid w:val="00F95E93"/>
    <w:rsid w:val="00F9770E"/>
    <w:rsid w:val="00F97B98"/>
    <w:rsid w:val="00F97F9E"/>
    <w:rsid w:val="00FA0D5B"/>
    <w:rsid w:val="00FA0E1C"/>
    <w:rsid w:val="00FA22F3"/>
    <w:rsid w:val="00FA24A6"/>
    <w:rsid w:val="00FA3641"/>
    <w:rsid w:val="00FA38D2"/>
    <w:rsid w:val="00FA4072"/>
    <w:rsid w:val="00FA4615"/>
    <w:rsid w:val="00FA54C8"/>
    <w:rsid w:val="00FA611E"/>
    <w:rsid w:val="00FA668F"/>
    <w:rsid w:val="00FA66E1"/>
    <w:rsid w:val="00FA73D7"/>
    <w:rsid w:val="00FA7DC9"/>
    <w:rsid w:val="00FA7E11"/>
    <w:rsid w:val="00FB0168"/>
    <w:rsid w:val="00FB0D7B"/>
    <w:rsid w:val="00FB0DD4"/>
    <w:rsid w:val="00FB2108"/>
    <w:rsid w:val="00FB2DA8"/>
    <w:rsid w:val="00FB35BA"/>
    <w:rsid w:val="00FB39A2"/>
    <w:rsid w:val="00FB3D7D"/>
    <w:rsid w:val="00FB4442"/>
    <w:rsid w:val="00FB47E0"/>
    <w:rsid w:val="00FB4C99"/>
    <w:rsid w:val="00FB4D4E"/>
    <w:rsid w:val="00FB5F85"/>
    <w:rsid w:val="00FB64DC"/>
    <w:rsid w:val="00FB6836"/>
    <w:rsid w:val="00FB75A9"/>
    <w:rsid w:val="00FC0257"/>
    <w:rsid w:val="00FC2E90"/>
    <w:rsid w:val="00FC30AE"/>
    <w:rsid w:val="00FC592D"/>
    <w:rsid w:val="00FC6F3A"/>
    <w:rsid w:val="00FD095C"/>
    <w:rsid w:val="00FD0E3A"/>
    <w:rsid w:val="00FD11F2"/>
    <w:rsid w:val="00FD1C67"/>
    <w:rsid w:val="00FD26C4"/>
    <w:rsid w:val="00FD2A5C"/>
    <w:rsid w:val="00FD4036"/>
    <w:rsid w:val="00FD4083"/>
    <w:rsid w:val="00FD49DE"/>
    <w:rsid w:val="00FD4B93"/>
    <w:rsid w:val="00FD4DF7"/>
    <w:rsid w:val="00FD528B"/>
    <w:rsid w:val="00FD5708"/>
    <w:rsid w:val="00FD58AB"/>
    <w:rsid w:val="00FD5D2A"/>
    <w:rsid w:val="00FD5E05"/>
    <w:rsid w:val="00FD6C34"/>
    <w:rsid w:val="00FD6DD8"/>
    <w:rsid w:val="00FE0351"/>
    <w:rsid w:val="00FE04BC"/>
    <w:rsid w:val="00FE0798"/>
    <w:rsid w:val="00FE0E05"/>
    <w:rsid w:val="00FE0F3C"/>
    <w:rsid w:val="00FE123D"/>
    <w:rsid w:val="00FE148D"/>
    <w:rsid w:val="00FE26E9"/>
    <w:rsid w:val="00FE2AA7"/>
    <w:rsid w:val="00FE3B1A"/>
    <w:rsid w:val="00FE45B2"/>
    <w:rsid w:val="00FE4B82"/>
    <w:rsid w:val="00FE5637"/>
    <w:rsid w:val="00FE5669"/>
    <w:rsid w:val="00FE6558"/>
    <w:rsid w:val="00FE7B0E"/>
    <w:rsid w:val="00FE7C86"/>
    <w:rsid w:val="00FE7D8B"/>
    <w:rsid w:val="00FF0973"/>
    <w:rsid w:val="00FF0DFB"/>
    <w:rsid w:val="00FF1306"/>
    <w:rsid w:val="00FF1863"/>
    <w:rsid w:val="00FF5DA6"/>
    <w:rsid w:val="00FF6A3F"/>
    <w:rsid w:val="00FF6B4A"/>
    <w:rsid w:val="00FF7458"/>
    <w:rsid w:val="00FF7840"/>
  </w:rsids>
  <m:mathPr>
    <m:mathFont m:val="Cambria Math"/>
    <m:brkBin m:val="before"/>
    <m:brkBinSub m:val="--"/>
    <m:smallFrac/>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6145">
      <v:stroke weight="1pt"/>
    </o:shapedefaults>
    <o:shapelayout v:ext="edit">
      <o:idmap v:ext="edit" data="1"/>
    </o:shapelayout>
  </w:shapeDefaults>
  <w:decimalSymbol w:val="."/>
  <w:listSeparator w:val=","/>
  <w14:docId w14:val="1AC8C1D2"/>
  <w15:docId w15:val="{1676FB57-F5F7-4F5F-91FB-09D9B4E0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2457"/>
    <w:pPr>
      <w:spacing w:before="120" w:after="120" w:line="276" w:lineRule="auto"/>
    </w:pPr>
    <w:rPr>
      <w:rFonts w:ascii="Arial" w:hAnsi="Arial"/>
      <w:sz w:val="22"/>
      <w:szCs w:val="24"/>
    </w:rPr>
  </w:style>
  <w:style w:type="paragraph" w:styleId="Heading1">
    <w:name w:val="heading 1"/>
    <w:basedOn w:val="Title2"/>
    <w:next w:val="Normal"/>
    <w:qFormat/>
    <w:rsid w:val="00D128D5"/>
    <w:pPr>
      <w:spacing w:before="840"/>
      <w:outlineLvl w:val="0"/>
    </w:pPr>
    <w:rPr>
      <w:color w:val="5C4924"/>
    </w:rPr>
  </w:style>
  <w:style w:type="paragraph" w:styleId="Heading2">
    <w:name w:val="heading 2"/>
    <w:basedOn w:val="Heading1"/>
    <w:next w:val="Normal"/>
    <w:autoRedefine/>
    <w:qFormat/>
    <w:rsid w:val="00111F25"/>
    <w:pPr>
      <w:spacing w:before="120"/>
      <w:outlineLvl w:val="1"/>
    </w:pPr>
    <w:rPr>
      <w:color w:val="auto"/>
      <w:sz w:val="32"/>
    </w:rPr>
  </w:style>
  <w:style w:type="paragraph" w:styleId="Heading3">
    <w:name w:val="heading 3"/>
    <w:basedOn w:val="Heading2"/>
    <w:next w:val="Normal"/>
    <w:link w:val="Heading3Char"/>
    <w:autoRedefine/>
    <w:qFormat/>
    <w:rsid w:val="00E74524"/>
    <w:pPr>
      <w:keepNext/>
      <w:spacing w:before="240"/>
      <w:jc w:val="left"/>
      <w:outlineLvl w:val="2"/>
    </w:pPr>
    <w:rPr>
      <w:sz w:val="28"/>
    </w:rPr>
  </w:style>
  <w:style w:type="paragraph" w:styleId="Heading4">
    <w:name w:val="heading 4"/>
    <w:basedOn w:val="Heading3"/>
    <w:next w:val="Normal"/>
    <w:qFormat/>
    <w:rsid w:val="00664230"/>
    <w:pPr>
      <w:widowControl w:val="0"/>
      <w:outlineLvl w:val="3"/>
    </w:pPr>
  </w:style>
  <w:style w:type="paragraph" w:styleId="Heading5">
    <w:name w:val="heading 5"/>
    <w:basedOn w:val="Heading4"/>
    <w:next w:val="Normal"/>
    <w:qFormat/>
    <w:rsid w:val="00664230"/>
    <w:pPr>
      <w:outlineLvl w:val="4"/>
    </w:p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rsid w:val="000B7938"/>
    <w:pPr>
      <w:keepNext/>
      <w:tabs>
        <w:tab w:val="left" w:pos="0"/>
      </w:tabs>
      <w:suppressAutoHyphens/>
      <w:jc w:val="center"/>
      <w:outlineLvl w:val="6"/>
    </w:pPr>
    <w:rPr>
      <w:b/>
      <w:szCs w:val="20"/>
    </w:rPr>
  </w:style>
  <w:style w:type="paragraph" w:styleId="Heading8">
    <w:name w:val="heading 8"/>
    <w:basedOn w:val="Normal"/>
    <w:next w:val="Normal"/>
    <w:qFormat/>
    <w:rsid w:val="000B7938"/>
    <w:pPr>
      <w:keepNext/>
      <w:tabs>
        <w:tab w:val="left" w:pos="0"/>
      </w:tabs>
      <w:suppressAutoHyphens/>
      <w:jc w:val="center"/>
      <w:outlineLvl w:val="7"/>
    </w:pPr>
    <w:rPr>
      <w:b/>
      <w:sz w:val="52"/>
      <w:szCs w:val="20"/>
    </w:rPr>
  </w:style>
  <w:style w:type="paragraph" w:styleId="Heading9">
    <w:name w:val="heading 9"/>
    <w:basedOn w:val="Normal"/>
    <w:next w:val="Normal"/>
    <w:qFormat/>
    <w:rsid w:val="000B7938"/>
    <w:pPr>
      <w:keepNext/>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jc w:val="center"/>
      <w:outlineLvl w:val="8"/>
    </w:pPr>
    <w:rPr>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B793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spacing w:after="0"/>
    </w:pPr>
  </w:style>
  <w:style w:type="paragraph" w:styleId="BodyText3">
    <w:name w:val="Body Text 3"/>
    <w:basedOn w:val="Normal"/>
    <w:rsid w:val="000B7938"/>
    <w:pPr>
      <w:tabs>
        <w:tab w:val="left" w:pos="0"/>
      </w:tabs>
      <w:suppressAutoHyphens/>
    </w:pPr>
    <w:rPr>
      <w:i/>
      <w:sz w:val="20"/>
      <w:szCs w:val="20"/>
    </w:rPr>
  </w:style>
  <w:style w:type="paragraph" w:styleId="BodyTextIndent3">
    <w:name w:val="Body Text Indent 3"/>
    <w:basedOn w:val="Normal"/>
    <w:rsid w:val="000B7938"/>
    <w:pPr>
      <w:tabs>
        <w:tab w:val="left" w:pos="0"/>
      </w:tabs>
      <w:suppressAutoHyphens/>
      <w:ind w:left="60"/>
    </w:pPr>
    <w:rPr>
      <w:szCs w:val="20"/>
    </w:rPr>
  </w:style>
  <w:style w:type="paragraph" w:styleId="BodyTextIndent">
    <w:name w:val="Body Text Indent"/>
    <w:basedOn w:val="Normal"/>
    <w:link w:val="BodyTextIndentChar"/>
    <w:rsid w:val="000B7938"/>
    <w:pPr>
      <w:tabs>
        <w:tab w:val="left" w:pos="0"/>
        <w:tab w:val="left" w:pos="282"/>
        <w:tab w:val="left" w:pos="720"/>
      </w:tabs>
      <w:suppressAutoHyphens/>
      <w:ind w:left="282"/>
    </w:pPr>
    <w:rPr>
      <w:szCs w:val="20"/>
    </w:rPr>
  </w:style>
  <w:style w:type="paragraph" w:styleId="Footer">
    <w:name w:val="footer"/>
    <w:basedOn w:val="Normal"/>
    <w:link w:val="FooterChar"/>
    <w:uiPriority w:val="99"/>
    <w:rsid w:val="00F045FC"/>
    <w:pPr>
      <w:pBdr>
        <w:top w:val="single" w:sz="12" w:space="1" w:color="auto"/>
      </w:pBdr>
      <w:tabs>
        <w:tab w:val="right" w:pos="9360"/>
        <w:tab w:val="right" w:pos="12960"/>
      </w:tabs>
    </w:pPr>
    <w:rPr>
      <w:i/>
      <w:sz w:val="20"/>
      <w:szCs w:val="20"/>
    </w:rPr>
  </w:style>
  <w:style w:type="character" w:styleId="PageNumber">
    <w:name w:val="page number"/>
    <w:basedOn w:val="DefaultParagraphFont"/>
  </w:style>
  <w:style w:type="paragraph" w:styleId="Caption">
    <w:name w:val="caption"/>
    <w:basedOn w:val="Normal"/>
    <w:next w:val="Normal"/>
    <w:qFormat/>
    <w:rsid w:val="000B7938"/>
    <w:pPr>
      <w:jc w:val="center"/>
    </w:pPr>
    <w:rPr>
      <w:b/>
      <w:szCs w:val="20"/>
    </w:rPr>
  </w:style>
  <w:style w:type="paragraph" w:styleId="BodyTextIndent2">
    <w:name w:val="Body Text Indent 2"/>
    <w:basedOn w:val="Normal"/>
    <w:rsid w:val="000B7938"/>
    <w:pPr>
      <w:tabs>
        <w:tab w:val="left" w:pos="0"/>
        <w:tab w:val="left" w:pos="282"/>
        <w:tab w:val="left" w:pos="720"/>
      </w:tabs>
      <w:suppressAutoHyphens/>
      <w:ind w:left="1440"/>
    </w:pPr>
    <w:rPr>
      <w:szCs w:val="20"/>
    </w:rPr>
  </w:style>
  <w:style w:type="paragraph" w:styleId="BodyText2">
    <w:name w:val="Body Text 2"/>
    <w:basedOn w:val="Normal"/>
    <w:rsid w:val="000B7938"/>
    <w:pPr>
      <w:suppressAutoHyphens/>
      <w:jc w:val="center"/>
    </w:pPr>
    <w:rPr>
      <w:b/>
      <w:sz w:val="36"/>
      <w:szCs w:val="20"/>
    </w:rPr>
  </w:style>
  <w:style w:type="paragraph" w:styleId="Header">
    <w:name w:val="header"/>
    <w:basedOn w:val="Normal"/>
    <w:link w:val="HeaderChar"/>
    <w:rsid w:val="00F045FC"/>
    <w:pPr>
      <w:pBdr>
        <w:bottom w:val="single" w:sz="12" w:space="1" w:color="auto"/>
      </w:pBdr>
      <w:tabs>
        <w:tab w:val="center" w:pos="4320"/>
        <w:tab w:val="right" w:pos="8640"/>
      </w:tabs>
      <w:spacing w:before="0" w:after="0"/>
    </w:pPr>
    <w:rPr>
      <w:i/>
      <w:sz w:val="20"/>
      <w:szCs w:val="20"/>
    </w:rPr>
  </w:style>
  <w:style w:type="paragraph" w:styleId="TOC1">
    <w:name w:val="toc 1"/>
    <w:basedOn w:val="Normal"/>
    <w:next w:val="Normal"/>
    <w:autoRedefine/>
    <w:uiPriority w:val="39"/>
    <w:rsid w:val="00C146D8"/>
    <w:pPr>
      <w:tabs>
        <w:tab w:val="right" w:leader="dot" w:pos="9350"/>
      </w:tabs>
      <w:spacing w:before="0" w:after="0"/>
      <w:ind w:left="360" w:hanging="360"/>
    </w:pPr>
    <w:rPr>
      <w:b/>
      <w:bCs/>
      <w:noProof/>
      <w:spacing w:val="-3"/>
    </w:rPr>
  </w:style>
  <w:style w:type="paragraph" w:styleId="EndnoteText">
    <w:name w:val="endnote text"/>
    <w:basedOn w:val="Normal"/>
    <w:semiHidden/>
    <w:rsid w:val="000B7938"/>
    <w:pPr>
      <w:widowControl w:val="0"/>
    </w:pPr>
    <w:rPr>
      <w:snapToGrid w:val="0"/>
      <w:szCs w:val="20"/>
    </w:rPr>
  </w:style>
  <w:style w:type="paragraph" w:styleId="BalloonText">
    <w:name w:val="Balloon Text"/>
    <w:basedOn w:val="Normal"/>
    <w:semiHidden/>
    <w:rsid w:val="000B7938"/>
    <w:rPr>
      <w:rFonts w:ascii="Tahoma" w:hAnsi="Tahoma" w:cs="Tahoma"/>
      <w:sz w:val="16"/>
      <w:szCs w:val="16"/>
    </w:rPr>
  </w:style>
  <w:style w:type="paragraph" w:customStyle="1" w:styleId="Level1">
    <w:name w:val="Level 1"/>
    <w:basedOn w:val="Normal"/>
    <w:rsid w:val="000B7938"/>
    <w:pPr>
      <w:widowControl w:val="0"/>
      <w:numPr>
        <w:numId w:val="1"/>
      </w:numPr>
      <w:outlineLvl w:val="0"/>
    </w:pPr>
    <w:rPr>
      <w:rFonts w:ascii="CG Times" w:hAnsi="CG Times"/>
      <w:snapToGrid w:val="0"/>
      <w:szCs w:val="20"/>
    </w:rPr>
  </w:style>
  <w:style w:type="paragraph" w:styleId="Title">
    <w:name w:val="Title"/>
    <w:basedOn w:val="BodyText3"/>
    <w:qFormat/>
    <w:rsid w:val="000B7938"/>
    <w:pPr>
      <w:spacing w:before="2280"/>
      <w:jc w:val="center"/>
    </w:pPr>
    <w:rPr>
      <w:rFonts w:cs="Arial"/>
      <w:b/>
      <w:bCs/>
      <w:i w:val="0"/>
      <w:color w:val="46166B"/>
      <w:sz w:val="72"/>
      <w:szCs w:val="72"/>
    </w:rPr>
  </w:style>
  <w:style w:type="table" w:styleId="TableGrid">
    <w:name w:val="Table Grid"/>
    <w:basedOn w:val="TableNormal"/>
    <w:rsid w:val="0030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next w:val="Normal"/>
    <w:link w:val="TextChar"/>
    <w:autoRedefine/>
    <w:rsid w:val="000B7938"/>
    <w:rPr>
      <w:rFonts w:ascii="CG Times" w:hAnsi="CG Times"/>
    </w:rPr>
  </w:style>
  <w:style w:type="character" w:customStyle="1" w:styleId="TextChar">
    <w:name w:val="Text Char"/>
    <w:link w:val="Text"/>
    <w:rsid w:val="00B72928"/>
    <w:rPr>
      <w:rFonts w:ascii="CG Times" w:hAnsi="CG Times"/>
      <w:sz w:val="24"/>
      <w:szCs w:val="24"/>
    </w:rPr>
  </w:style>
  <w:style w:type="paragraph" w:customStyle="1" w:styleId="Decimaldot">
    <w:name w:val="Decimaldot"/>
    <w:basedOn w:val="Normal"/>
    <w:autoRedefine/>
    <w:rsid w:val="000B7938"/>
    <w:pPr>
      <w:keepNext/>
      <w:keepLines/>
      <w:tabs>
        <w:tab w:val="decimal" w:leader="dot" w:pos="8640"/>
        <w:tab w:val="decimal" w:leader="dot" w:pos="9360"/>
      </w:tabs>
    </w:pPr>
    <w:rPr>
      <w:rFonts w:ascii="CG Times" w:hAnsi="CG Times" w:cs="Arial"/>
      <w:bCs/>
      <w:color w:val="080808"/>
    </w:rPr>
  </w:style>
  <w:style w:type="paragraph" w:styleId="DocumentMap">
    <w:name w:val="Document Map"/>
    <w:basedOn w:val="Normal"/>
    <w:semiHidden/>
    <w:rsid w:val="000B7938"/>
    <w:pPr>
      <w:shd w:val="clear" w:color="auto" w:fill="000080"/>
    </w:pPr>
    <w:rPr>
      <w:rFonts w:ascii="Tahoma" w:hAnsi="Tahoma" w:cs="Tahoma"/>
    </w:rPr>
  </w:style>
  <w:style w:type="character" w:styleId="CommentReference">
    <w:name w:val="annotation reference"/>
    <w:semiHidden/>
    <w:rsid w:val="003B7E42"/>
    <w:rPr>
      <w:sz w:val="16"/>
      <w:szCs w:val="16"/>
    </w:rPr>
  </w:style>
  <w:style w:type="paragraph" w:styleId="CommentText">
    <w:name w:val="annotation text"/>
    <w:basedOn w:val="Normal"/>
    <w:semiHidden/>
    <w:rsid w:val="000B7938"/>
    <w:rPr>
      <w:sz w:val="20"/>
      <w:szCs w:val="20"/>
    </w:rPr>
  </w:style>
  <w:style w:type="paragraph" w:styleId="CommentSubject">
    <w:name w:val="annotation subject"/>
    <w:basedOn w:val="CommentText"/>
    <w:next w:val="CommentText"/>
    <w:semiHidden/>
    <w:rsid w:val="000B7938"/>
    <w:rPr>
      <w:b/>
      <w:bCs/>
    </w:rPr>
  </w:style>
  <w:style w:type="character" w:styleId="Hyperlink">
    <w:name w:val="Hyperlink"/>
    <w:uiPriority w:val="99"/>
    <w:rsid w:val="001A6668"/>
    <w:rPr>
      <w:color w:val="0000FF"/>
      <w:u w:val="single"/>
    </w:rPr>
  </w:style>
  <w:style w:type="character" w:styleId="FollowedHyperlink">
    <w:name w:val="FollowedHyperlink"/>
    <w:rsid w:val="009763A4"/>
    <w:rPr>
      <w:color w:val="800080"/>
      <w:u w:val="single"/>
    </w:rPr>
  </w:style>
  <w:style w:type="paragraph" w:styleId="ListBullet">
    <w:name w:val="List Bullet"/>
    <w:basedOn w:val="Normal"/>
    <w:autoRedefine/>
    <w:qFormat/>
    <w:rsid w:val="00425005"/>
  </w:style>
  <w:style w:type="paragraph" w:styleId="TOC2">
    <w:name w:val="toc 2"/>
    <w:basedOn w:val="Normal"/>
    <w:next w:val="Normal"/>
    <w:autoRedefine/>
    <w:uiPriority w:val="39"/>
    <w:rsid w:val="00D919E9"/>
    <w:pPr>
      <w:tabs>
        <w:tab w:val="left" w:pos="864"/>
        <w:tab w:val="right" w:leader="dot" w:pos="9350"/>
      </w:tabs>
      <w:spacing w:before="0" w:after="0"/>
      <w:jc w:val="both"/>
    </w:pPr>
    <w:rPr>
      <w:b/>
      <w:bCs/>
      <w:noProof/>
      <w:spacing w:val="-3"/>
    </w:rPr>
  </w:style>
  <w:style w:type="paragraph" w:styleId="TOC3">
    <w:name w:val="toc 3"/>
    <w:basedOn w:val="Normal"/>
    <w:next w:val="Normal"/>
    <w:autoRedefine/>
    <w:uiPriority w:val="39"/>
    <w:rsid w:val="000B7938"/>
    <w:pPr>
      <w:tabs>
        <w:tab w:val="right" w:leader="dot" w:pos="9350"/>
      </w:tabs>
      <w:ind w:left="864"/>
    </w:pPr>
    <w:rPr>
      <w:iCs/>
      <w:noProof/>
    </w:rPr>
  </w:style>
  <w:style w:type="paragraph" w:styleId="TOC7">
    <w:name w:val="toc 7"/>
    <w:basedOn w:val="Normal"/>
    <w:next w:val="Normal"/>
    <w:autoRedefine/>
    <w:semiHidden/>
    <w:rsid w:val="000B7938"/>
    <w:pPr>
      <w:ind w:left="1440"/>
    </w:pPr>
    <w:rPr>
      <w:sz w:val="18"/>
      <w:szCs w:val="18"/>
    </w:rPr>
  </w:style>
  <w:style w:type="paragraph" w:styleId="TOC4">
    <w:name w:val="toc 4"/>
    <w:basedOn w:val="Normal"/>
    <w:next w:val="Normal"/>
    <w:autoRedefine/>
    <w:semiHidden/>
    <w:rsid w:val="000B7938"/>
    <w:pPr>
      <w:ind w:left="720"/>
    </w:pPr>
    <w:rPr>
      <w:sz w:val="18"/>
      <w:szCs w:val="18"/>
    </w:rPr>
  </w:style>
  <w:style w:type="paragraph" w:styleId="TOC5">
    <w:name w:val="toc 5"/>
    <w:basedOn w:val="Normal"/>
    <w:next w:val="Normal"/>
    <w:autoRedefine/>
    <w:semiHidden/>
    <w:rsid w:val="000B7938"/>
    <w:pPr>
      <w:ind w:left="960"/>
    </w:pPr>
    <w:rPr>
      <w:sz w:val="18"/>
      <w:szCs w:val="18"/>
    </w:rPr>
  </w:style>
  <w:style w:type="paragraph" w:styleId="TOC6">
    <w:name w:val="toc 6"/>
    <w:basedOn w:val="Normal"/>
    <w:next w:val="Normal"/>
    <w:autoRedefine/>
    <w:semiHidden/>
    <w:rsid w:val="000B7938"/>
    <w:pPr>
      <w:ind w:left="1200"/>
    </w:pPr>
    <w:rPr>
      <w:sz w:val="18"/>
      <w:szCs w:val="18"/>
    </w:rPr>
  </w:style>
  <w:style w:type="paragraph" w:styleId="TOC8">
    <w:name w:val="toc 8"/>
    <w:basedOn w:val="Normal"/>
    <w:next w:val="Normal"/>
    <w:autoRedefine/>
    <w:semiHidden/>
    <w:rsid w:val="000B7938"/>
    <w:pPr>
      <w:ind w:left="1680"/>
    </w:pPr>
    <w:rPr>
      <w:sz w:val="18"/>
      <w:szCs w:val="18"/>
    </w:rPr>
  </w:style>
  <w:style w:type="paragraph" w:styleId="TOC9">
    <w:name w:val="toc 9"/>
    <w:basedOn w:val="Normal"/>
    <w:next w:val="Normal"/>
    <w:autoRedefine/>
    <w:semiHidden/>
    <w:rsid w:val="000B7938"/>
    <w:pPr>
      <w:ind w:left="1920"/>
    </w:pPr>
    <w:rPr>
      <w:sz w:val="18"/>
      <w:szCs w:val="18"/>
    </w:rPr>
  </w:style>
  <w:style w:type="character" w:styleId="HTMLTypewriter">
    <w:name w:val="HTML Typewriter"/>
    <w:rsid w:val="00C83E4A"/>
    <w:rPr>
      <w:rFonts w:ascii="Courier New" w:eastAsia="Times New Roman" w:hAnsi="Courier New" w:cs="Courier New"/>
      <w:sz w:val="20"/>
      <w:szCs w:val="20"/>
    </w:rPr>
  </w:style>
  <w:style w:type="paragraph" w:styleId="HTMLPreformatted">
    <w:name w:val="HTML Preformatted"/>
    <w:basedOn w:val="Normal"/>
    <w:rsid w:val="000B7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link w:val="FootnoteTextChar"/>
    <w:semiHidden/>
    <w:rsid w:val="000B7938"/>
    <w:pPr>
      <w:spacing w:before="60" w:after="60"/>
    </w:pPr>
    <w:rPr>
      <w:i/>
      <w:sz w:val="16"/>
      <w:szCs w:val="20"/>
    </w:rPr>
  </w:style>
  <w:style w:type="character" w:styleId="FootnoteReference">
    <w:name w:val="footnote reference"/>
    <w:semiHidden/>
    <w:rsid w:val="00867276"/>
    <w:rPr>
      <w:vertAlign w:val="superscript"/>
    </w:rPr>
  </w:style>
  <w:style w:type="paragraph" w:styleId="TOCHeading">
    <w:name w:val="TOC Heading"/>
    <w:basedOn w:val="Normal"/>
    <w:next w:val="Normal"/>
    <w:uiPriority w:val="39"/>
    <w:unhideWhenUsed/>
    <w:qFormat/>
    <w:rsid w:val="00B23368"/>
    <w:pPr>
      <w:spacing w:after="240"/>
      <w:jc w:val="center"/>
    </w:pPr>
    <w:rPr>
      <w:b/>
      <w:sz w:val="32"/>
      <w:szCs w:val="32"/>
    </w:rPr>
  </w:style>
  <w:style w:type="character" w:customStyle="1" w:styleId="BodyTextChar">
    <w:name w:val="Body Text Char"/>
    <w:link w:val="BodyText"/>
    <w:rsid w:val="00C71F56"/>
    <w:rPr>
      <w:rFonts w:ascii="Arial" w:hAnsi="Arial"/>
      <w:sz w:val="22"/>
      <w:szCs w:val="24"/>
    </w:rPr>
  </w:style>
  <w:style w:type="character" w:customStyle="1" w:styleId="BodyTextIndentChar">
    <w:name w:val="Body Text Indent Char"/>
    <w:link w:val="BodyTextIndent"/>
    <w:rsid w:val="00471BFF"/>
    <w:rPr>
      <w:sz w:val="24"/>
    </w:rPr>
  </w:style>
  <w:style w:type="paragraph" w:styleId="ListBullet2">
    <w:name w:val="List Bullet 2"/>
    <w:basedOn w:val="Level1"/>
    <w:rsid w:val="00A64FEF"/>
    <w:pPr>
      <w:widowControl/>
      <w:numPr>
        <w:numId w:val="2"/>
      </w:numPr>
      <w:tabs>
        <w:tab w:val="clear" w:pos="1212"/>
        <w:tab w:val="left" w:pos="-1440"/>
        <w:tab w:val="left" w:pos="-720"/>
        <w:tab w:val="left" w:pos="0"/>
        <w:tab w:val="left" w:pos="432"/>
        <w:tab w:val="left" w:pos="1080"/>
        <w:tab w:val="left" w:pos="1812"/>
        <w:tab w:val="left" w:pos="2160"/>
        <w:tab w:val="left" w:pos="2504"/>
        <w:tab w:val="left" w:pos="2880"/>
        <w:tab w:val="left" w:pos="3195"/>
        <w:tab w:val="left" w:pos="3600"/>
        <w:tab w:val="left" w:pos="3972"/>
        <w:tab w:val="left" w:pos="4320"/>
        <w:tab w:val="left" w:pos="5040"/>
        <w:tab w:val="left" w:pos="5760"/>
        <w:tab w:val="left" w:pos="6480"/>
        <w:tab w:val="left" w:pos="7200"/>
        <w:tab w:val="left" w:pos="7920"/>
        <w:tab w:val="left" w:pos="8640"/>
      </w:tabs>
      <w:ind w:left="1080"/>
      <w:outlineLvl w:val="9"/>
    </w:pPr>
    <w:rPr>
      <w:rFonts w:ascii="Arial" w:hAnsi="Arial"/>
    </w:rPr>
  </w:style>
  <w:style w:type="paragraph" w:styleId="ListBullet3">
    <w:name w:val="List Bullet 3"/>
    <w:basedOn w:val="Normal"/>
    <w:rsid w:val="00063699"/>
    <w:pPr>
      <w:numPr>
        <w:numId w:val="3"/>
      </w:numPr>
      <w:tabs>
        <w:tab w:val="clear" w:pos="720"/>
        <w:tab w:val="num" w:pos="1080"/>
      </w:tabs>
      <w:ind w:left="1440"/>
    </w:pPr>
  </w:style>
  <w:style w:type="paragraph" w:customStyle="1" w:styleId="Title2">
    <w:name w:val="Title 2"/>
    <w:basedOn w:val="BodyText3"/>
    <w:qFormat/>
    <w:rsid w:val="00FD4036"/>
    <w:pPr>
      <w:spacing w:before="1680"/>
      <w:jc w:val="center"/>
    </w:pPr>
    <w:rPr>
      <w:rFonts w:cs="Arial"/>
      <w:b/>
      <w:bCs/>
      <w:i w:val="0"/>
      <w:color w:val="FFCC00"/>
      <w:sz w:val="72"/>
      <w:szCs w:val="72"/>
    </w:rPr>
  </w:style>
  <w:style w:type="paragraph" w:customStyle="1" w:styleId="Title3">
    <w:name w:val="Title 3"/>
    <w:basedOn w:val="Normal"/>
    <w:qFormat/>
    <w:rsid w:val="00636152"/>
    <w:pPr>
      <w:spacing w:before="1200"/>
      <w:jc w:val="center"/>
    </w:pPr>
    <w:rPr>
      <w:rFonts w:cs="Arial"/>
      <w:b/>
      <w:color w:val="46166B"/>
      <w:sz w:val="52"/>
      <w:szCs w:val="52"/>
    </w:rPr>
  </w:style>
  <w:style w:type="paragraph" w:styleId="ListNumber">
    <w:name w:val="List Number"/>
    <w:basedOn w:val="Normal"/>
    <w:rsid w:val="007B3098"/>
    <w:pPr>
      <w:numPr>
        <w:numId w:val="4"/>
      </w:numPr>
      <w:tabs>
        <w:tab w:val="left" w:pos="-1440"/>
        <w:tab w:val="left" w:pos="-720"/>
        <w:tab w:val="left" w:pos="0"/>
        <w:tab w:val="left" w:pos="852"/>
        <w:tab w:val="left" w:pos="1106"/>
        <w:tab w:val="left" w:pos="1380"/>
        <w:tab w:val="left" w:pos="1812"/>
        <w:tab w:val="left" w:pos="2160"/>
        <w:tab w:val="left" w:pos="2504"/>
        <w:tab w:val="left" w:pos="2880"/>
        <w:tab w:val="left" w:pos="3195"/>
        <w:tab w:val="left" w:pos="3600"/>
        <w:tab w:val="left" w:pos="3972"/>
        <w:tab w:val="left" w:pos="4320"/>
      </w:tabs>
      <w:suppressAutoHyphens/>
    </w:pPr>
  </w:style>
  <w:style w:type="paragraph" w:styleId="ListContinue">
    <w:name w:val="List Continue"/>
    <w:basedOn w:val="Level1"/>
    <w:rsid w:val="007B3098"/>
    <w:pPr>
      <w:numPr>
        <w:numId w:val="0"/>
      </w:numPr>
      <w:ind w:left="720"/>
      <w:outlineLvl w:val="9"/>
    </w:pPr>
    <w:rPr>
      <w:rFonts w:ascii="Times New Roman" w:hAnsi="Times New Roman"/>
    </w:rPr>
  </w:style>
  <w:style w:type="paragraph" w:customStyle="1" w:styleId="Glossary">
    <w:name w:val="Glossary"/>
    <w:basedOn w:val="Normal"/>
    <w:qFormat/>
    <w:rsid w:val="00840ADA"/>
    <w:pPr>
      <w:ind w:left="2160" w:hanging="2160"/>
    </w:pPr>
  </w:style>
  <w:style w:type="paragraph" w:customStyle="1" w:styleId="TableBullet1">
    <w:name w:val="Table Bullet 1"/>
    <w:rsid w:val="00AD3C02"/>
    <w:pPr>
      <w:numPr>
        <w:numId w:val="6"/>
      </w:numPr>
      <w:spacing w:before="40" w:after="40"/>
    </w:pPr>
    <w:rPr>
      <w:rFonts w:ascii="Calibri" w:hAnsi="Calibri"/>
    </w:rPr>
  </w:style>
  <w:style w:type="paragraph" w:customStyle="1" w:styleId="TableBullet2">
    <w:name w:val="Table Bullet 2"/>
    <w:basedOn w:val="TableBullet1"/>
    <w:rsid w:val="00AD3C02"/>
    <w:pPr>
      <w:keepNext/>
      <w:numPr>
        <w:numId w:val="7"/>
      </w:numPr>
    </w:pPr>
  </w:style>
  <w:style w:type="paragraph" w:customStyle="1" w:styleId="TableHeading">
    <w:name w:val="Table Heading"/>
    <w:rsid w:val="005B602F"/>
    <w:pPr>
      <w:spacing w:before="40" w:after="40"/>
      <w:jc w:val="center"/>
    </w:pPr>
    <w:rPr>
      <w:b/>
      <w:color w:val="000000" w:themeColor="text1"/>
    </w:rPr>
  </w:style>
  <w:style w:type="paragraph" w:customStyle="1" w:styleId="TableText">
    <w:name w:val="Table Text"/>
    <w:rsid w:val="005B602F"/>
    <w:pPr>
      <w:widowControl w:val="0"/>
      <w:spacing w:before="60" w:after="60"/>
    </w:pPr>
    <w:rPr>
      <w:sz w:val="18"/>
    </w:rPr>
  </w:style>
  <w:style w:type="paragraph" w:customStyle="1" w:styleId="TableText1">
    <w:name w:val="Table Text 1"/>
    <w:rsid w:val="00FC0257"/>
    <w:pPr>
      <w:tabs>
        <w:tab w:val="left" w:pos="792"/>
        <w:tab w:val="left" w:pos="1800"/>
      </w:tabs>
      <w:spacing w:before="60" w:after="60"/>
      <w:ind w:left="432"/>
    </w:pPr>
    <w:rPr>
      <w:rFonts w:cs="Arial"/>
      <w:sz w:val="18"/>
      <w:szCs w:val="24"/>
    </w:rPr>
  </w:style>
  <w:style w:type="paragraph" w:customStyle="1" w:styleId="TableText2">
    <w:name w:val="Table Text 2"/>
    <w:rsid w:val="0026535E"/>
    <w:pPr>
      <w:spacing w:before="120" w:after="60"/>
    </w:pPr>
    <w:rPr>
      <w:sz w:val="18"/>
      <w:szCs w:val="24"/>
    </w:rPr>
  </w:style>
  <w:style w:type="paragraph" w:customStyle="1" w:styleId="TableTextBold">
    <w:name w:val="Table Text Bold"/>
    <w:basedOn w:val="TableText"/>
    <w:rsid w:val="005B602F"/>
    <w:pPr>
      <w:widowControl/>
      <w:tabs>
        <w:tab w:val="left" w:pos="504"/>
      </w:tabs>
      <w:spacing w:before="40" w:after="40"/>
      <w:ind w:left="504" w:hanging="504"/>
    </w:pPr>
    <w:rPr>
      <w:b/>
      <w:szCs w:val="24"/>
    </w:rPr>
  </w:style>
  <w:style w:type="paragraph" w:customStyle="1" w:styleId="FootnoteNumberedPara">
    <w:name w:val="Footnote Numbered Para"/>
    <w:basedOn w:val="FootnoteText"/>
    <w:rsid w:val="00F045FC"/>
    <w:pPr>
      <w:numPr>
        <w:numId w:val="5"/>
      </w:numPr>
      <w:ind w:right="864"/>
    </w:pPr>
    <w:rPr>
      <w:szCs w:val="22"/>
    </w:rPr>
  </w:style>
  <w:style w:type="paragraph" w:customStyle="1" w:styleId="BodyText4">
    <w:name w:val="Body Text 4"/>
    <w:basedOn w:val="Heading4"/>
    <w:rsid w:val="00B24D3E"/>
    <w:pPr>
      <w:tabs>
        <w:tab w:val="clear" w:pos="0"/>
        <w:tab w:val="left" w:pos="1440"/>
        <w:tab w:val="left" w:pos="1800"/>
      </w:tabs>
      <w:ind w:left="1440" w:hanging="1440"/>
    </w:pPr>
    <w:rPr>
      <w:bCs w:val="0"/>
      <w:color w:val="000000"/>
    </w:rPr>
  </w:style>
  <w:style w:type="character" w:customStyle="1" w:styleId="FootnoteTextChar">
    <w:name w:val="Footnote Text Char"/>
    <w:basedOn w:val="DefaultParagraphFont"/>
    <w:link w:val="FootnoteText"/>
    <w:semiHidden/>
    <w:rsid w:val="00D340CA"/>
    <w:rPr>
      <w:i/>
      <w:sz w:val="16"/>
    </w:rPr>
  </w:style>
  <w:style w:type="paragraph" w:customStyle="1" w:styleId="Title4">
    <w:name w:val="Title 4"/>
    <w:basedOn w:val="FootnoteText"/>
    <w:rsid w:val="00EA4742"/>
    <w:rPr>
      <w:b/>
      <w:sz w:val="18"/>
      <w:szCs w:val="18"/>
    </w:rPr>
  </w:style>
  <w:style w:type="paragraph" w:styleId="Revision">
    <w:name w:val="Revision"/>
    <w:hidden/>
    <w:uiPriority w:val="99"/>
    <w:semiHidden/>
    <w:rsid w:val="00C33830"/>
    <w:rPr>
      <w:sz w:val="24"/>
      <w:szCs w:val="24"/>
    </w:rPr>
  </w:style>
  <w:style w:type="character" w:customStyle="1" w:styleId="FooterChar">
    <w:name w:val="Footer Char"/>
    <w:basedOn w:val="DefaultParagraphFont"/>
    <w:link w:val="Footer"/>
    <w:uiPriority w:val="99"/>
    <w:rsid w:val="002C5830"/>
    <w:rPr>
      <w:rFonts w:ascii="Arial" w:hAnsi="Arial"/>
      <w:i/>
    </w:rPr>
  </w:style>
  <w:style w:type="character" w:customStyle="1" w:styleId="HeaderChar">
    <w:name w:val="Header Char"/>
    <w:basedOn w:val="DefaultParagraphFont"/>
    <w:link w:val="Header"/>
    <w:uiPriority w:val="99"/>
    <w:rsid w:val="006C300B"/>
    <w:rPr>
      <w:rFonts w:ascii="Arial" w:hAnsi="Arial"/>
      <w:i/>
    </w:rPr>
  </w:style>
  <w:style w:type="paragraph" w:customStyle="1" w:styleId="Default">
    <w:name w:val="Default"/>
    <w:rsid w:val="00955B02"/>
    <w:pPr>
      <w:autoSpaceDE w:val="0"/>
      <w:autoSpaceDN w:val="0"/>
      <w:adjustRightInd w:val="0"/>
    </w:pPr>
    <w:rPr>
      <w:color w:val="000000"/>
      <w:sz w:val="24"/>
      <w:szCs w:val="24"/>
    </w:rPr>
  </w:style>
  <w:style w:type="paragraph" w:styleId="ListParagraph">
    <w:name w:val="List Paragraph"/>
    <w:basedOn w:val="Normal"/>
    <w:uiPriority w:val="34"/>
    <w:qFormat/>
    <w:rsid w:val="00797661"/>
    <w:pPr>
      <w:ind w:left="720"/>
      <w:contextualSpacing/>
    </w:pPr>
  </w:style>
  <w:style w:type="paragraph" w:styleId="NoSpacing">
    <w:name w:val="No Spacing"/>
    <w:link w:val="NoSpacingChar"/>
    <w:uiPriority w:val="1"/>
    <w:qFormat/>
    <w:rsid w:val="004A2DB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A2DB4"/>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rsid w:val="00E74524"/>
    <w:rPr>
      <w:rFonts w:ascii="Arial" w:hAnsi="Arial" w:cs="Arial"/>
      <w:b/>
      <w:bCs/>
      <w:sz w:val="28"/>
      <w:szCs w:val="72"/>
    </w:rPr>
  </w:style>
  <w:style w:type="character" w:styleId="PlaceholderText">
    <w:name w:val="Placeholder Text"/>
    <w:basedOn w:val="DefaultParagraphFont"/>
    <w:uiPriority w:val="99"/>
    <w:semiHidden/>
    <w:rsid w:val="00E1776B"/>
    <w:rPr>
      <w:color w:val="808080"/>
    </w:rPr>
  </w:style>
  <w:style w:type="paragraph" w:customStyle="1" w:styleId="Heading2A">
    <w:name w:val="Heading 2A"/>
    <w:basedOn w:val="Heading2"/>
    <w:qFormat/>
    <w:rsid w:val="0091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8504">
      <w:bodyDiv w:val="1"/>
      <w:marLeft w:val="0"/>
      <w:marRight w:val="0"/>
      <w:marTop w:val="0"/>
      <w:marBottom w:val="0"/>
      <w:divBdr>
        <w:top w:val="none" w:sz="0" w:space="0" w:color="auto"/>
        <w:left w:val="none" w:sz="0" w:space="0" w:color="auto"/>
        <w:bottom w:val="none" w:sz="0" w:space="0" w:color="auto"/>
        <w:right w:val="none" w:sz="0" w:space="0" w:color="auto"/>
      </w:divBdr>
    </w:div>
    <w:div w:id="116221589">
      <w:bodyDiv w:val="1"/>
      <w:marLeft w:val="0"/>
      <w:marRight w:val="0"/>
      <w:marTop w:val="0"/>
      <w:marBottom w:val="0"/>
      <w:divBdr>
        <w:top w:val="none" w:sz="0" w:space="0" w:color="auto"/>
        <w:left w:val="none" w:sz="0" w:space="0" w:color="auto"/>
        <w:bottom w:val="none" w:sz="0" w:space="0" w:color="auto"/>
        <w:right w:val="none" w:sz="0" w:space="0" w:color="auto"/>
      </w:divBdr>
    </w:div>
    <w:div w:id="250313803">
      <w:bodyDiv w:val="1"/>
      <w:marLeft w:val="0"/>
      <w:marRight w:val="0"/>
      <w:marTop w:val="0"/>
      <w:marBottom w:val="0"/>
      <w:divBdr>
        <w:top w:val="none" w:sz="0" w:space="0" w:color="auto"/>
        <w:left w:val="none" w:sz="0" w:space="0" w:color="auto"/>
        <w:bottom w:val="none" w:sz="0" w:space="0" w:color="auto"/>
        <w:right w:val="none" w:sz="0" w:space="0" w:color="auto"/>
      </w:divBdr>
    </w:div>
    <w:div w:id="258178435">
      <w:bodyDiv w:val="1"/>
      <w:marLeft w:val="0"/>
      <w:marRight w:val="0"/>
      <w:marTop w:val="0"/>
      <w:marBottom w:val="0"/>
      <w:divBdr>
        <w:top w:val="none" w:sz="0" w:space="0" w:color="auto"/>
        <w:left w:val="none" w:sz="0" w:space="0" w:color="auto"/>
        <w:bottom w:val="none" w:sz="0" w:space="0" w:color="auto"/>
        <w:right w:val="none" w:sz="0" w:space="0" w:color="auto"/>
      </w:divBdr>
    </w:div>
    <w:div w:id="266936116">
      <w:bodyDiv w:val="1"/>
      <w:marLeft w:val="0"/>
      <w:marRight w:val="0"/>
      <w:marTop w:val="0"/>
      <w:marBottom w:val="0"/>
      <w:divBdr>
        <w:top w:val="none" w:sz="0" w:space="0" w:color="auto"/>
        <w:left w:val="none" w:sz="0" w:space="0" w:color="auto"/>
        <w:bottom w:val="none" w:sz="0" w:space="0" w:color="auto"/>
        <w:right w:val="none" w:sz="0" w:space="0" w:color="auto"/>
      </w:divBdr>
    </w:div>
    <w:div w:id="480193638">
      <w:bodyDiv w:val="1"/>
      <w:marLeft w:val="0"/>
      <w:marRight w:val="0"/>
      <w:marTop w:val="0"/>
      <w:marBottom w:val="0"/>
      <w:divBdr>
        <w:top w:val="none" w:sz="0" w:space="0" w:color="auto"/>
        <w:left w:val="none" w:sz="0" w:space="0" w:color="auto"/>
        <w:bottom w:val="none" w:sz="0" w:space="0" w:color="auto"/>
        <w:right w:val="none" w:sz="0" w:space="0" w:color="auto"/>
      </w:divBdr>
    </w:div>
    <w:div w:id="943079119">
      <w:bodyDiv w:val="1"/>
      <w:marLeft w:val="0"/>
      <w:marRight w:val="0"/>
      <w:marTop w:val="0"/>
      <w:marBottom w:val="0"/>
      <w:divBdr>
        <w:top w:val="none" w:sz="0" w:space="0" w:color="auto"/>
        <w:left w:val="none" w:sz="0" w:space="0" w:color="auto"/>
        <w:bottom w:val="none" w:sz="0" w:space="0" w:color="auto"/>
        <w:right w:val="none" w:sz="0" w:space="0" w:color="auto"/>
      </w:divBdr>
    </w:div>
    <w:div w:id="1123773569">
      <w:bodyDiv w:val="1"/>
      <w:marLeft w:val="0"/>
      <w:marRight w:val="0"/>
      <w:marTop w:val="0"/>
      <w:marBottom w:val="0"/>
      <w:divBdr>
        <w:top w:val="none" w:sz="0" w:space="0" w:color="auto"/>
        <w:left w:val="none" w:sz="0" w:space="0" w:color="auto"/>
        <w:bottom w:val="none" w:sz="0" w:space="0" w:color="auto"/>
        <w:right w:val="none" w:sz="0" w:space="0" w:color="auto"/>
      </w:divBdr>
    </w:div>
    <w:div w:id="1171524962">
      <w:bodyDiv w:val="1"/>
      <w:marLeft w:val="0"/>
      <w:marRight w:val="0"/>
      <w:marTop w:val="0"/>
      <w:marBottom w:val="0"/>
      <w:divBdr>
        <w:top w:val="none" w:sz="0" w:space="0" w:color="auto"/>
        <w:left w:val="none" w:sz="0" w:space="0" w:color="auto"/>
        <w:bottom w:val="none" w:sz="0" w:space="0" w:color="auto"/>
        <w:right w:val="none" w:sz="0" w:space="0" w:color="auto"/>
      </w:divBdr>
    </w:div>
    <w:div w:id="1346665399">
      <w:bodyDiv w:val="1"/>
      <w:marLeft w:val="0"/>
      <w:marRight w:val="0"/>
      <w:marTop w:val="0"/>
      <w:marBottom w:val="0"/>
      <w:divBdr>
        <w:top w:val="none" w:sz="0" w:space="0" w:color="auto"/>
        <w:left w:val="none" w:sz="0" w:space="0" w:color="auto"/>
        <w:bottom w:val="none" w:sz="0" w:space="0" w:color="auto"/>
        <w:right w:val="none" w:sz="0" w:space="0" w:color="auto"/>
      </w:divBdr>
    </w:div>
    <w:div w:id="1378626396">
      <w:bodyDiv w:val="1"/>
      <w:marLeft w:val="0"/>
      <w:marRight w:val="0"/>
      <w:marTop w:val="0"/>
      <w:marBottom w:val="0"/>
      <w:divBdr>
        <w:top w:val="none" w:sz="0" w:space="0" w:color="auto"/>
        <w:left w:val="none" w:sz="0" w:space="0" w:color="auto"/>
        <w:bottom w:val="none" w:sz="0" w:space="0" w:color="auto"/>
        <w:right w:val="none" w:sz="0" w:space="0" w:color="auto"/>
      </w:divBdr>
    </w:div>
    <w:div w:id="18130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yperlink" Target="http://www.acf.hhs.gov/programs/cb/resource/cfsr-procedures-manua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cf.hhs.gov/programs/cb" TargetMode="External"/><Relationship Id="rId25" Type="http://schemas.openxmlformats.org/officeDocument/2006/relationships/header" Target="header8.xml"/><Relationship Id="rId33" Type="http://schemas.openxmlformats.org/officeDocument/2006/relationships/hyperlink" Target="http://www.acf.hhs.gov/programs/cb"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cf.hhs.gov/programs/cb/resource/round3-cfsr-statewide-assessment" TargetMode="Externa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 Id="rId35" Type="http://schemas.openxmlformats.org/officeDocument/2006/relationships/header" Target="header1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6C509-EB42-4EBD-86CD-727C4DB9C3F2}">
  <ds:schemaRefs>
    <ds:schemaRef ds:uri="http://schemas.openxmlformats.org/officeDocument/2006/bibliography"/>
  </ds:schemaRefs>
</ds:datastoreItem>
</file>

<file path=customXml/itemProps2.xml><?xml version="1.0" encoding="utf-8"?>
<ds:datastoreItem xmlns:ds="http://schemas.openxmlformats.org/officeDocument/2006/customXml" ds:itemID="{C22B3E99-D450-49A1-AC4E-2988814E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4655</Words>
  <Characters>26538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CFSR Statewide Assessment Instrument</vt:lpstr>
    </vt:vector>
  </TitlesOfParts>
  <Company>HHS</Company>
  <LinksUpToDate>false</LinksUpToDate>
  <CharactersWithSpaces>31131</CharactersWithSpaces>
  <SharedDoc>false</SharedDoc>
  <HLinks>
    <vt:vector size="174" baseType="variant">
      <vt:variant>
        <vt:i4>2359354</vt:i4>
      </vt:variant>
      <vt:variant>
        <vt:i4>165</vt:i4>
      </vt:variant>
      <vt:variant>
        <vt:i4>0</vt:i4>
      </vt:variant>
      <vt:variant>
        <vt:i4>5</vt:i4>
      </vt:variant>
      <vt:variant>
        <vt:lpwstr>http://www.nrccwdt.org/2011/10/2006-state-data-profile-toolkit/</vt:lpwstr>
      </vt:variant>
      <vt:variant>
        <vt:lpwstr/>
      </vt:variant>
      <vt:variant>
        <vt:i4>6750288</vt:i4>
      </vt:variant>
      <vt:variant>
        <vt:i4>162</vt:i4>
      </vt:variant>
      <vt:variant>
        <vt:i4>0</vt:i4>
      </vt:variant>
      <vt:variant>
        <vt:i4>5</vt:i4>
      </vt:variant>
      <vt:variant>
        <vt:lpwstr>http://www.acf.hhs.gov/programs/cb/cwmonitoring/tools_guide/statewide.htm</vt:lpwstr>
      </vt:variant>
      <vt:variant>
        <vt:lpwstr/>
      </vt:variant>
      <vt:variant>
        <vt:i4>6619169</vt:i4>
      </vt:variant>
      <vt:variant>
        <vt:i4>159</vt:i4>
      </vt:variant>
      <vt:variant>
        <vt:i4>0</vt:i4>
      </vt:variant>
      <vt:variant>
        <vt:i4>5</vt:i4>
      </vt:variant>
      <vt:variant>
        <vt:lpwstr>http://www.acf.hhs.gov/programs/cb/resource/cfsr-statewide -assessment</vt:lpwstr>
      </vt:variant>
      <vt:variant>
        <vt:lpwstr/>
      </vt:variant>
      <vt:variant>
        <vt:i4>1048630</vt:i4>
      </vt:variant>
      <vt:variant>
        <vt:i4>152</vt:i4>
      </vt:variant>
      <vt:variant>
        <vt:i4>0</vt:i4>
      </vt:variant>
      <vt:variant>
        <vt:i4>5</vt:i4>
      </vt:variant>
      <vt:variant>
        <vt:lpwstr/>
      </vt:variant>
      <vt:variant>
        <vt:lpwstr>_Toc140565139</vt:lpwstr>
      </vt:variant>
      <vt:variant>
        <vt:i4>1048630</vt:i4>
      </vt:variant>
      <vt:variant>
        <vt:i4>146</vt:i4>
      </vt:variant>
      <vt:variant>
        <vt:i4>0</vt:i4>
      </vt:variant>
      <vt:variant>
        <vt:i4>5</vt:i4>
      </vt:variant>
      <vt:variant>
        <vt:lpwstr/>
      </vt:variant>
      <vt:variant>
        <vt:lpwstr>_Toc140565138</vt:lpwstr>
      </vt:variant>
      <vt:variant>
        <vt:i4>1048630</vt:i4>
      </vt:variant>
      <vt:variant>
        <vt:i4>140</vt:i4>
      </vt:variant>
      <vt:variant>
        <vt:i4>0</vt:i4>
      </vt:variant>
      <vt:variant>
        <vt:i4>5</vt:i4>
      </vt:variant>
      <vt:variant>
        <vt:lpwstr/>
      </vt:variant>
      <vt:variant>
        <vt:lpwstr>_Toc140565137</vt:lpwstr>
      </vt:variant>
      <vt:variant>
        <vt:i4>1048630</vt:i4>
      </vt:variant>
      <vt:variant>
        <vt:i4>134</vt:i4>
      </vt:variant>
      <vt:variant>
        <vt:i4>0</vt:i4>
      </vt:variant>
      <vt:variant>
        <vt:i4>5</vt:i4>
      </vt:variant>
      <vt:variant>
        <vt:lpwstr/>
      </vt:variant>
      <vt:variant>
        <vt:lpwstr>_Toc140565136</vt:lpwstr>
      </vt:variant>
      <vt:variant>
        <vt:i4>1048630</vt:i4>
      </vt:variant>
      <vt:variant>
        <vt:i4>128</vt:i4>
      </vt:variant>
      <vt:variant>
        <vt:i4>0</vt:i4>
      </vt:variant>
      <vt:variant>
        <vt:i4>5</vt:i4>
      </vt:variant>
      <vt:variant>
        <vt:lpwstr/>
      </vt:variant>
      <vt:variant>
        <vt:lpwstr>_Toc140565135</vt:lpwstr>
      </vt:variant>
      <vt:variant>
        <vt:i4>1048630</vt:i4>
      </vt:variant>
      <vt:variant>
        <vt:i4>122</vt:i4>
      </vt:variant>
      <vt:variant>
        <vt:i4>0</vt:i4>
      </vt:variant>
      <vt:variant>
        <vt:i4>5</vt:i4>
      </vt:variant>
      <vt:variant>
        <vt:lpwstr/>
      </vt:variant>
      <vt:variant>
        <vt:lpwstr>_Toc140565134</vt:lpwstr>
      </vt:variant>
      <vt:variant>
        <vt:i4>1048630</vt:i4>
      </vt:variant>
      <vt:variant>
        <vt:i4>116</vt:i4>
      </vt:variant>
      <vt:variant>
        <vt:i4>0</vt:i4>
      </vt:variant>
      <vt:variant>
        <vt:i4>5</vt:i4>
      </vt:variant>
      <vt:variant>
        <vt:lpwstr/>
      </vt:variant>
      <vt:variant>
        <vt:lpwstr>_Toc140565133</vt:lpwstr>
      </vt:variant>
      <vt:variant>
        <vt:i4>1048630</vt:i4>
      </vt:variant>
      <vt:variant>
        <vt:i4>110</vt:i4>
      </vt:variant>
      <vt:variant>
        <vt:i4>0</vt:i4>
      </vt:variant>
      <vt:variant>
        <vt:i4>5</vt:i4>
      </vt:variant>
      <vt:variant>
        <vt:lpwstr/>
      </vt:variant>
      <vt:variant>
        <vt:lpwstr>_Toc140565132</vt:lpwstr>
      </vt:variant>
      <vt:variant>
        <vt:i4>1048630</vt:i4>
      </vt:variant>
      <vt:variant>
        <vt:i4>104</vt:i4>
      </vt:variant>
      <vt:variant>
        <vt:i4>0</vt:i4>
      </vt:variant>
      <vt:variant>
        <vt:i4>5</vt:i4>
      </vt:variant>
      <vt:variant>
        <vt:lpwstr/>
      </vt:variant>
      <vt:variant>
        <vt:lpwstr>_Toc140565131</vt:lpwstr>
      </vt:variant>
      <vt:variant>
        <vt:i4>1048630</vt:i4>
      </vt:variant>
      <vt:variant>
        <vt:i4>98</vt:i4>
      </vt:variant>
      <vt:variant>
        <vt:i4>0</vt:i4>
      </vt:variant>
      <vt:variant>
        <vt:i4>5</vt:i4>
      </vt:variant>
      <vt:variant>
        <vt:lpwstr/>
      </vt:variant>
      <vt:variant>
        <vt:lpwstr>_Toc140565130</vt:lpwstr>
      </vt:variant>
      <vt:variant>
        <vt:i4>1114166</vt:i4>
      </vt:variant>
      <vt:variant>
        <vt:i4>92</vt:i4>
      </vt:variant>
      <vt:variant>
        <vt:i4>0</vt:i4>
      </vt:variant>
      <vt:variant>
        <vt:i4>5</vt:i4>
      </vt:variant>
      <vt:variant>
        <vt:lpwstr/>
      </vt:variant>
      <vt:variant>
        <vt:lpwstr>_Toc140565129</vt:lpwstr>
      </vt:variant>
      <vt:variant>
        <vt:i4>1114166</vt:i4>
      </vt:variant>
      <vt:variant>
        <vt:i4>86</vt:i4>
      </vt:variant>
      <vt:variant>
        <vt:i4>0</vt:i4>
      </vt:variant>
      <vt:variant>
        <vt:i4>5</vt:i4>
      </vt:variant>
      <vt:variant>
        <vt:lpwstr/>
      </vt:variant>
      <vt:variant>
        <vt:lpwstr>_Toc140565128</vt:lpwstr>
      </vt:variant>
      <vt:variant>
        <vt:i4>1114166</vt:i4>
      </vt:variant>
      <vt:variant>
        <vt:i4>80</vt:i4>
      </vt:variant>
      <vt:variant>
        <vt:i4>0</vt:i4>
      </vt:variant>
      <vt:variant>
        <vt:i4>5</vt:i4>
      </vt:variant>
      <vt:variant>
        <vt:lpwstr/>
      </vt:variant>
      <vt:variant>
        <vt:lpwstr>_Toc140565127</vt:lpwstr>
      </vt:variant>
      <vt:variant>
        <vt:i4>1114166</vt:i4>
      </vt:variant>
      <vt:variant>
        <vt:i4>74</vt:i4>
      </vt:variant>
      <vt:variant>
        <vt:i4>0</vt:i4>
      </vt:variant>
      <vt:variant>
        <vt:i4>5</vt:i4>
      </vt:variant>
      <vt:variant>
        <vt:lpwstr/>
      </vt:variant>
      <vt:variant>
        <vt:lpwstr>_Toc140565126</vt:lpwstr>
      </vt:variant>
      <vt:variant>
        <vt:i4>1114166</vt:i4>
      </vt:variant>
      <vt:variant>
        <vt:i4>68</vt:i4>
      </vt:variant>
      <vt:variant>
        <vt:i4>0</vt:i4>
      </vt:variant>
      <vt:variant>
        <vt:i4>5</vt:i4>
      </vt:variant>
      <vt:variant>
        <vt:lpwstr/>
      </vt:variant>
      <vt:variant>
        <vt:lpwstr>_Toc140565125</vt:lpwstr>
      </vt:variant>
      <vt:variant>
        <vt:i4>1114166</vt:i4>
      </vt:variant>
      <vt:variant>
        <vt:i4>62</vt:i4>
      </vt:variant>
      <vt:variant>
        <vt:i4>0</vt:i4>
      </vt:variant>
      <vt:variant>
        <vt:i4>5</vt:i4>
      </vt:variant>
      <vt:variant>
        <vt:lpwstr/>
      </vt:variant>
      <vt:variant>
        <vt:lpwstr>_Toc140565124</vt:lpwstr>
      </vt:variant>
      <vt:variant>
        <vt:i4>1114166</vt:i4>
      </vt:variant>
      <vt:variant>
        <vt:i4>56</vt:i4>
      </vt:variant>
      <vt:variant>
        <vt:i4>0</vt:i4>
      </vt:variant>
      <vt:variant>
        <vt:i4>5</vt:i4>
      </vt:variant>
      <vt:variant>
        <vt:lpwstr/>
      </vt:variant>
      <vt:variant>
        <vt:lpwstr>_Toc140565123</vt:lpwstr>
      </vt:variant>
      <vt:variant>
        <vt:i4>1114166</vt:i4>
      </vt:variant>
      <vt:variant>
        <vt:i4>50</vt:i4>
      </vt:variant>
      <vt:variant>
        <vt:i4>0</vt:i4>
      </vt:variant>
      <vt:variant>
        <vt:i4>5</vt:i4>
      </vt:variant>
      <vt:variant>
        <vt:lpwstr/>
      </vt:variant>
      <vt:variant>
        <vt:lpwstr>_Toc140565122</vt:lpwstr>
      </vt:variant>
      <vt:variant>
        <vt:i4>1114166</vt:i4>
      </vt:variant>
      <vt:variant>
        <vt:i4>44</vt:i4>
      </vt:variant>
      <vt:variant>
        <vt:i4>0</vt:i4>
      </vt:variant>
      <vt:variant>
        <vt:i4>5</vt:i4>
      </vt:variant>
      <vt:variant>
        <vt:lpwstr/>
      </vt:variant>
      <vt:variant>
        <vt:lpwstr>_Toc140565121</vt:lpwstr>
      </vt:variant>
      <vt:variant>
        <vt:i4>1114166</vt:i4>
      </vt:variant>
      <vt:variant>
        <vt:i4>38</vt:i4>
      </vt:variant>
      <vt:variant>
        <vt:i4>0</vt:i4>
      </vt:variant>
      <vt:variant>
        <vt:i4>5</vt:i4>
      </vt:variant>
      <vt:variant>
        <vt:lpwstr/>
      </vt:variant>
      <vt:variant>
        <vt:lpwstr>_Toc140565120</vt:lpwstr>
      </vt:variant>
      <vt:variant>
        <vt:i4>1179702</vt:i4>
      </vt:variant>
      <vt:variant>
        <vt:i4>32</vt:i4>
      </vt:variant>
      <vt:variant>
        <vt:i4>0</vt:i4>
      </vt:variant>
      <vt:variant>
        <vt:i4>5</vt:i4>
      </vt:variant>
      <vt:variant>
        <vt:lpwstr/>
      </vt:variant>
      <vt:variant>
        <vt:lpwstr>_Toc140565119</vt:lpwstr>
      </vt:variant>
      <vt:variant>
        <vt:i4>1179702</vt:i4>
      </vt:variant>
      <vt:variant>
        <vt:i4>26</vt:i4>
      </vt:variant>
      <vt:variant>
        <vt:i4>0</vt:i4>
      </vt:variant>
      <vt:variant>
        <vt:i4>5</vt:i4>
      </vt:variant>
      <vt:variant>
        <vt:lpwstr/>
      </vt:variant>
      <vt:variant>
        <vt:lpwstr>_Toc140565118</vt:lpwstr>
      </vt:variant>
      <vt:variant>
        <vt:i4>1179702</vt:i4>
      </vt:variant>
      <vt:variant>
        <vt:i4>20</vt:i4>
      </vt:variant>
      <vt:variant>
        <vt:i4>0</vt:i4>
      </vt:variant>
      <vt:variant>
        <vt:i4>5</vt:i4>
      </vt:variant>
      <vt:variant>
        <vt:lpwstr/>
      </vt:variant>
      <vt:variant>
        <vt:lpwstr>_Toc140565117</vt:lpwstr>
      </vt:variant>
      <vt:variant>
        <vt:i4>1179702</vt:i4>
      </vt:variant>
      <vt:variant>
        <vt:i4>14</vt:i4>
      </vt:variant>
      <vt:variant>
        <vt:i4>0</vt:i4>
      </vt:variant>
      <vt:variant>
        <vt:i4>5</vt:i4>
      </vt:variant>
      <vt:variant>
        <vt:lpwstr/>
      </vt:variant>
      <vt:variant>
        <vt:lpwstr>_Toc140565116</vt:lpwstr>
      </vt:variant>
      <vt:variant>
        <vt:i4>1179702</vt:i4>
      </vt:variant>
      <vt:variant>
        <vt:i4>8</vt:i4>
      </vt:variant>
      <vt:variant>
        <vt:i4>0</vt:i4>
      </vt:variant>
      <vt:variant>
        <vt:i4>5</vt:i4>
      </vt:variant>
      <vt:variant>
        <vt:lpwstr/>
      </vt:variant>
      <vt:variant>
        <vt:lpwstr>_Toc140565115</vt:lpwstr>
      </vt:variant>
      <vt:variant>
        <vt:i4>1179702</vt:i4>
      </vt:variant>
      <vt:variant>
        <vt:i4>2</vt:i4>
      </vt:variant>
      <vt:variant>
        <vt:i4>0</vt:i4>
      </vt:variant>
      <vt:variant>
        <vt:i4>5</vt:i4>
      </vt:variant>
      <vt:variant>
        <vt:lpwstr/>
      </vt:variant>
      <vt:variant>
        <vt:lpwstr>_Toc140565114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CFSR Statewide Assessment Instrument</dc:title>
  <dc:subject>CFSR Statewide Assessment Instrument</dc:subject>
  <dc:creator>Children's Bureau</dc:creator>
  <cp:keywords>Child and Family Services Reviews, Children's Bureau, Statewide Assessment Instrument, CFSR Round 3 Statewide Assessment</cp:keywords>
  <cp:lastModifiedBy>Christine Hanson</cp:lastModifiedBy>
  <cp:revision>3</cp:revision>
  <cp:lastPrinted>2014-06-18T12:47:00Z</cp:lastPrinted>
  <dcterms:created xsi:type="dcterms:W3CDTF">2018-01-16T23:11:00Z</dcterms:created>
  <dcterms:modified xsi:type="dcterms:W3CDTF">2018-01-16T23:12:00Z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